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622671" w:rsidRPr="00F51C60" w:rsidRDefault="00064B57" w:rsidP="00F51C60">
      <w:pPr>
        <w:rPr>
          <w:rFonts w:ascii="Calibri" w:hAnsi="Calibri" w:cs="Geneva"/>
        </w:rPr>
      </w:pPr>
      <w:r w:rsidRPr="004A09DD">
        <w:rPr>
          <w:rFonts w:ascii="Calibri" w:hAnsi="Calibri" w:cs="Geneva"/>
        </w:rPr>
        <w:t xml:space="preserve">Students learn physical principles and fundamental skills across mechanical systems in construction. Students will select materials, assemble, and test basic electrical circuits. Students will select materials and assemble simple copper and plastic plumbing applications for both supply and drains.  They will perform simple maintenance of electric motors, electric fixtures and plumbing fixtures.  Students will be able to select and install basic ductwork components and learn the operation and maintenance of heating and cooling equipment. </w:t>
      </w: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F51C60">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2.1.12. </w:t>
      </w:r>
      <w:r w:rsidR="00A04D04">
        <w:rPr>
          <w:rFonts w:cstheme="minorHAnsi"/>
          <w:bCs/>
        </w:rPr>
        <w:tab/>
      </w:r>
      <w:r w:rsidRPr="0018551C">
        <w:rPr>
          <w:rFonts w:cstheme="minorHAnsi"/>
          <w:bCs/>
        </w:rPr>
        <w:t>Create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75348D" w:rsidRPr="00894979" w:rsidTr="002358D4">
        <w:tc>
          <w:tcPr>
            <w:tcW w:w="620" w:type="pct"/>
            <w:tcBorders>
              <w:bottom w:val="nil"/>
            </w:tcBorders>
            <w:shd w:val="clear" w:color="auto" w:fill="B8CCE4"/>
          </w:tcPr>
          <w:p w:rsidR="0075348D" w:rsidRPr="00894979" w:rsidRDefault="0075348D" w:rsidP="002358D4">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2358D4">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lastRenderedPageBreak/>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75348D" w:rsidRPr="00894979" w:rsidTr="002358D4">
        <w:tc>
          <w:tcPr>
            <w:tcW w:w="620" w:type="pct"/>
            <w:tcBorders>
              <w:bottom w:val="nil"/>
            </w:tcBorders>
            <w:shd w:val="clear" w:color="auto" w:fill="B8CCE4"/>
          </w:tcPr>
          <w:p w:rsidR="0075348D" w:rsidRPr="00894979" w:rsidRDefault="0075348D" w:rsidP="002358D4">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2358D4">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75348D" w:rsidRPr="0018551C" w:rsidRDefault="0075348D" w:rsidP="0075348D">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2.3.</w:t>
      </w:r>
      <w:proofErr w:type="gramEnd"/>
      <w:r w:rsidRPr="00A04D04">
        <w:rPr>
          <w:rFonts w:cstheme="minorHAnsi"/>
          <w:b/>
          <w:bCs/>
        </w:rPr>
        <w:t xml:space="preserve"> </w:t>
      </w:r>
      <w:r w:rsidR="00A04D04">
        <w:rPr>
          <w:rFonts w:cstheme="minorHAnsi"/>
          <w:b/>
          <w:bCs/>
        </w:rPr>
        <w:tab/>
      </w:r>
      <w:r w:rsidRPr="00A04D04">
        <w:rPr>
          <w:rFonts w:cstheme="minorHAnsi"/>
          <w:b/>
          <w:bCs/>
        </w:rPr>
        <w:t>Equipment Operation</w:t>
      </w:r>
    </w:p>
    <w:p w:rsidR="0018551C" w:rsidRPr="0018551C" w:rsidRDefault="0018551C" w:rsidP="00A04D04">
      <w:pPr>
        <w:spacing w:after="0" w:line="240" w:lineRule="auto"/>
        <w:ind w:left="1620"/>
        <w:outlineLvl w:val="0"/>
        <w:rPr>
          <w:rFonts w:cstheme="minorHAnsi"/>
          <w:bCs/>
        </w:rPr>
      </w:pPr>
      <w:r w:rsidRPr="0018551C">
        <w:rPr>
          <w:rFonts w:cstheme="minorHAnsi"/>
          <w:bCs/>
        </w:rPr>
        <w:t>Operate equipment used to move materials, earth and other heavy materials.</w:t>
      </w:r>
    </w:p>
    <w:p w:rsidR="0018551C" w:rsidRDefault="0018551C" w:rsidP="0018551C">
      <w:pPr>
        <w:spacing w:after="0" w:line="240" w:lineRule="auto"/>
        <w:ind w:left="1620" w:hanging="162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2.3.1. </w:t>
      </w:r>
      <w:r w:rsidR="00A04D04">
        <w:rPr>
          <w:rFonts w:cstheme="minorHAnsi"/>
          <w:bCs/>
        </w:rPr>
        <w:tab/>
      </w:r>
      <w:r w:rsidRPr="0018551C">
        <w:rPr>
          <w:rFonts w:cstheme="minorHAnsi"/>
          <w:bCs/>
        </w:rPr>
        <w:t>Select the equipment and attachments needed to complete the task.</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2.3.2. </w:t>
      </w:r>
      <w:r w:rsidR="00A04D04">
        <w:rPr>
          <w:rFonts w:cstheme="minorHAnsi"/>
          <w:bCs/>
        </w:rPr>
        <w:tab/>
      </w:r>
      <w:r w:rsidRPr="0018551C">
        <w:rPr>
          <w:rFonts w:cstheme="minorHAnsi"/>
          <w:bCs/>
        </w:rPr>
        <w:t>Follow the manufactures’ recommendations for safety, maintenance, limitations and use.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2.3.3. </w:t>
      </w:r>
      <w:r w:rsidR="00A04D04">
        <w:rPr>
          <w:rFonts w:cstheme="minorHAnsi"/>
          <w:bCs/>
        </w:rPr>
        <w:tab/>
      </w:r>
      <w:r w:rsidRPr="0018551C">
        <w:rPr>
          <w:rFonts w:cstheme="minorHAnsi"/>
          <w:bCs/>
        </w:rPr>
        <w:t>Perform pre‐ and post‐operation inspections and adjustments and report malfunctions.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2.3.4. </w:t>
      </w:r>
      <w:r w:rsidR="00A04D04">
        <w:rPr>
          <w:rFonts w:cstheme="minorHAnsi"/>
          <w:bCs/>
        </w:rPr>
        <w:tab/>
      </w:r>
      <w:r w:rsidRPr="0018551C">
        <w:rPr>
          <w:rFonts w:cstheme="minorHAnsi"/>
          <w:bCs/>
        </w:rPr>
        <w:t>Operate levers, pedals or valves to activate power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2.3.5. </w:t>
      </w:r>
      <w:r w:rsidR="00A04D04">
        <w:rPr>
          <w:rFonts w:cstheme="minorHAnsi"/>
          <w:bCs/>
        </w:rPr>
        <w:tab/>
      </w:r>
      <w:r w:rsidRPr="0018551C">
        <w:rPr>
          <w:rFonts w:cstheme="minorHAnsi"/>
          <w:bCs/>
        </w:rPr>
        <w:t>Drive and maneuver equipment with and without trailers.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75348D" w:rsidRPr="00894979" w:rsidTr="002358D4">
        <w:tc>
          <w:tcPr>
            <w:tcW w:w="620" w:type="pct"/>
            <w:tcBorders>
              <w:bottom w:val="nil"/>
            </w:tcBorders>
            <w:shd w:val="clear" w:color="auto" w:fill="B8CCE4"/>
          </w:tcPr>
          <w:p w:rsidR="0075348D" w:rsidRPr="00894979" w:rsidRDefault="0075348D" w:rsidP="002358D4">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2358D4">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2.4.</w:t>
      </w:r>
      <w:proofErr w:type="gramEnd"/>
      <w:r w:rsidRPr="00A04D04">
        <w:rPr>
          <w:rFonts w:cstheme="minorHAnsi"/>
          <w:b/>
          <w:bCs/>
        </w:rPr>
        <w:t xml:space="preserve"> </w:t>
      </w:r>
      <w:r w:rsidR="00A04D04">
        <w:rPr>
          <w:rFonts w:cstheme="minorHAnsi"/>
          <w:b/>
          <w:bCs/>
        </w:rPr>
        <w:tab/>
      </w:r>
      <w:r w:rsidRPr="00A04D04">
        <w:rPr>
          <w:rFonts w:cstheme="minorHAnsi"/>
          <w:b/>
          <w:bCs/>
        </w:rPr>
        <w:t>Equipment and Machinery Preventative Maintenance</w:t>
      </w:r>
    </w:p>
    <w:p w:rsidR="0018551C" w:rsidRPr="0018551C" w:rsidRDefault="0018551C" w:rsidP="00A04D04">
      <w:pPr>
        <w:spacing w:after="0" w:line="240" w:lineRule="auto"/>
        <w:ind w:left="1620"/>
        <w:outlineLvl w:val="0"/>
        <w:rPr>
          <w:rFonts w:cstheme="minorHAnsi"/>
          <w:bCs/>
        </w:rPr>
      </w:pPr>
      <w:r w:rsidRPr="0018551C">
        <w:rPr>
          <w:rFonts w:cstheme="minorHAnsi"/>
          <w:bCs/>
        </w:rPr>
        <w:t>Clean, maintain and perform planned preventative maintenance (PPM) on equipment and</w:t>
      </w:r>
      <w:r w:rsidR="00A04D04">
        <w:rPr>
          <w:rFonts w:cstheme="minorHAnsi"/>
          <w:bCs/>
        </w:rPr>
        <w:t xml:space="preserve"> </w:t>
      </w:r>
      <w:r w:rsidRPr="0018551C">
        <w:rPr>
          <w:rFonts w:cstheme="minorHAnsi"/>
          <w:bCs/>
        </w:rPr>
        <w:t>machinery.</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 </w:t>
      </w:r>
      <w:r w:rsidR="00A04D04">
        <w:rPr>
          <w:rFonts w:cstheme="minorHAnsi"/>
          <w:bCs/>
        </w:rPr>
        <w:tab/>
      </w:r>
      <w:r w:rsidRPr="0018551C">
        <w:rPr>
          <w:rFonts w:cstheme="minorHAnsi"/>
          <w:bCs/>
        </w:rPr>
        <w:t>Lubricate machinery and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2.4.2. </w:t>
      </w:r>
      <w:r w:rsidR="00A04D04">
        <w:rPr>
          <w:rFonts w:cstheme="minorHAnsi"/>
          <w:bCs/>
        </w:rPr>
        <w:tab/>
      </w:r>
      <w:r w:rsidRPr="0018551C">
        <w:rPr>
          <w:rFonts w:cstheme="minorHAnsi"/>
          <w:bCs/>
        </w:rPr>
        <w:t>Ensure the presence and functionality of safety systems and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2.4.3. </w:t>
      </w:r>
      <w:r w:rsidR="00A04D04">
        <w:rPr>
          <w:rFonts w:cstheme="minorHAnsi"/>
          <w:bCs/>
        </w:rPr>
        <w:tab/>
      </w:r>
      <w:r w:rsidRPr="0018551C">
        <w:rPr>
          <w:rFonts w:cstheme="minorHAnsi"/>
          <w:bCs/>
        </w:rPr>
        <w:t>Service electrical systems (e.g., fuses, bulbs).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2.4.4. </w:t>
      </w:r>
      <w:r w:rsidR="00A04D04">
        <w:rPr>
          <w:rFonts w:cstheme="minorHAnsi"/>
          <w:bCs/>
        </w:rPr>
        <w:tab/>
      </w:r>
      <w:r w:rsidRPr="0018551C">
        <w:rPr>
          <w:rFonts w:cstheme="minorHAnsi"/>
          <w:bCs/>
        </w:rPr>
        <w:t>Perform machine adjustments (e.g., belts, drive chains).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2.4.5. </w:t>
      </w:r>
      <w:r w:rsidR="00A04D04">
        <w:rPr>
          <w:rFonts w:cstheme="minorHAnsi"/>
          <w:bCs/>
        </w:rPr>
        <w:tab/>
      </w:r>
      <w:r w:rsidRPr="0018551C">
        <w:rPr>
          <w:rFonts w:cstheme="minorHAnsi"/>
          <w:bCs/>
        </w:rPr>
        <w:t>Service filtration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2.4.6. </w:t>
      </w:r>
      <w:r w:rsidR="00A04D04">
        <w:rPr>
          <w:rFonts w:cstheme="minorHAnsi"/>
          <w:bCs/>
        </w:rPr>
        <w:tab/>
      </w:r>
      <w:r w:rsidRPr="0018551C">
        <w:rPr>
          <w:rFonts w:cstheme="minorHAnsi"/>
          <w:bCs/>
        </w:rPr>
        <w:t>Identify, select and maintain fluid levels.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2.4.7. </w:t>
      </w:r>
      <w:r w:rsidR="00A04D04">
        <w:rPr>
          <w:rFonts w:cstheme="minorHAnsi"/>
          <w:bCs/>
        </w:rPr>
        <w:tab/>
      </w:r>
      <w:r w:rsidRPr="0018551C">
        <w:rPr>
          <w:rFonts w:cstheme="minorHAnsi"/>
          <w:bCs/>
        </w:rPr>
        <w:t>Maintain instrument, machinery and equipment cleanliness, appearance and safety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2.4.8. </w:t>
      </w:r>
      <w:r w:rsidR="00A04D04">
        <w:rPr>
          <w:rFonts w:cstheme="minorHAnsi"/>
          <w:bCs/>
        </w:rPr>
        <w:tab/>
      </w:r>
      <w:r w:rsidRPr="0018551C">
        <w:rPr>
          <w:rFonts w:cstheme="minorHAnsi"/>
          <w:bCs/>
        </w:rPr>
        <w:t>Inspect and maintain fluid conveyance and storage components (e.g., hoses, lines, valves,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lastRenderedPageBreak/>
        <w:t>nozzles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2.4.9. </w:t>
      </w:r>
      <w:r w:rsidR="00A04D04">
        <w:rPr>
          <w:rFonts w:cstheme="minorHAnsi"/>
          <w:bCs/>
        </w:rPr>
        <w:tab/>
      </w:r>
      <w:r w:rsidRPr="0018551C">
        <w:rPr>
          <w:rFonts w:cstheme="minorHAnsi"/>
          <w:bCs/>
        </w:rPr>
        <w:t>Calibrate metering, monitoring, and sensing equipment.</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2.4.10. </w:t>
      </w:r>
      <w:r w:rsidR="00A04D04">
        <w:rPr>
          <w:rFonts w:cstheme="minorHAnsi"/>
          <w:bCs/>
        </w:rPr>
        <w:tab/>
      </w:r>
      <w:r w:rsidRPr="0018551C">
        <w:rPr>
          <w:rFonts w:cstheme="minorHAnsi"/>
          <w:bCs/>
        </w:rPr>
        <w:t>Inspect and maintain tooling and implements.</w:t>
      </w:r>
    </w:p>
    <w:p w:rsidR="001B4178" w:rsidRDefault="001B4178" w:rsidP="00A04D04">
      <w:pPr>
        <w:spacing w:after="0" w:line="240" w:lineRule="auto"/>
        <w:ind w:left="900" w:hanging="900"/>
        <w:outlineLvl w:val="0"/>
        <w:rPr>
          <w:rFonts w:cstheme="minorHAnsi"/>
          <w:bCs/>
        </w:rPr>
      </w:pPr>
    </w:p>
    <w:p w:rsidR="001B4178" w:rsidRPr="00894979" w:rsidRDefault="001B4178" w:rsidP="001B4178">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1B4178" w:rsidRPr="00894979" w:rsidTr="00AF278F">
        <w:tc>
          <w:tcPr>
            <w:tcW w:w="620" w:type="pct"/>
            <w:tcBorders>
              <w:bottom w:val="nil"/>
            </w:tcBorders>
            <w:shd w:val="clear" w:color="auto" w:fill="B8CCE4"/>
          </w:tcPr>
          <w:p w:rsidR="001B4178" w:rsidRPr="00894979" w:rsidRDefault="001B4178" w:rsidP="00AF278F">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1B4178" w:rsidRPr="00894979" w:rsidRDefault="001B4178" w:rsidP="00AF278F">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1B4178" w:rsidRPr="00894979" w:rsidRDefault="001B4178" w:rsidP="00AF278F">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1B4178" w:rsidRPr="00894979" w:rsidRDefault="001B4178" w:rsidP="00AF278F">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1B4178" w:rsidRPr="00894979" w:rsidRDefault="001B4178" w:rsidP="00AF278F">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1B4178" w:rsidRPr="00894979" w:rsidRDefault="001B4178" w:rsidP="00AF278F">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1B4178" w:rsidRPr="00894979" w:rsidRDefault="001B4178" w:rsidP="00AF278F">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r>
        <w:rPr>
          <w:rFonts w:cstheme="minorHAnsi"/>
          <w:b/>
          <w:bCs/>
        </w:rPr>
        <w:t xml:space="preserve">Strand 4. </w:t>
      </w:r>
      <w:r>
        <w:rPr>
          <w:rFonts w:cstheme="minorHAnsi"/>
          <w:b/>
          <w:bCs/>
        </w:rPr>
        <w:tab/>
        <w:t>Electrical</w:t>
      </w:r>
    </w:p>
    <w:p w:rsidR="002358D4" w:rsidRDefault="002358D4" w:rsidP="002358D4">
      <w:pPr>
        <w:spacing w:after="0" w:line="240" w:lineRule="auto"/>
        <w:ind w:left="1620"/>
        <w:outlineLvl w:val="0"/>
        <w:rPr>
          <w:rFonts w:cstheme="minorHAnsi"/>
          <w:bCs/>
        </w:rPr>
      </w:pPr>
      <w:r>
        <w:rPr>
          <w:rFonts w:cstheme="minorHAnsi"/>
          <w:bCs/>
        </w:rPr>
        <w:t>Learners apply principles of electricity and knowledge of building codes to construct systems to generate and deliver power in residential, commercial and industrial applications. Knowledge and skill may be applied to rough‐in and finish wiring, motors and power wiring, specialized low‐voltage systems, alternative power systems, power transmission, plant operations and coal equipment.</w:t>
      </w:r>
    </w:p>
    <w:p w:rsidR="002358D4" w:rsidRDefault="002358D4" w:rsidP="002358D4">
      <w:pPr>
        <w:spacing w:after="0" w:line="240" w:lineRule="auto"/>
        <w:ind w:left="1620" w:hanging="162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4.1.</w:t>
      </w:r>
      <w:proofErr w:type="gramEnd"/>
      <w:r>
        <w:rPr>
          <w:rFonts w:cstheme="minorHAnsi"/>
          <w:b/>
          <w:bCs/>
        </w:rPr>
        <w:t xml:space="preserve"> Electrical Theory</w:t>
      </w:r>
    </w:p>
    <w:p w:rsidR="002358D4" w:rsidRDefault="002358D4" w:rsidP="002358D4">
      <w:pPr>
        <w:spacing w:after="0" w:line="240" w:lineRule="auto"/>
        <w:ind w:left="1620" w:hanging="1620"/>
        <w:outlineLvl w:val="0"/>
        <w:rPr>
          <w:rFonts w:cstheme="minorHAnsi"/>
          <w:bCs/>
        </w:rPr>
      </w:pPr>
      <w:r>
        <w:rPr>
          <w:rFonts w:cstheme="minorHAnsi"/>
          <w:bCs/>
        </w:rPr>
        <w:t>Explain electrical principles and theories.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4.1.1. </w:t>
      </w:r>
      <w:r>
        <w:rPr>
          <w:rFonts w:cstheme="minorHAnsi"/>
          <w:bCs/>
        </w:rPr>
        <w:tab/>
        <w:t>Explain atomic structure and its relationship to electricity.</w:t>
      </w:r>
    </w:p>
    <w:p w:rsidR="002358D4" w:rsidRDefault="002358D4" w:rsidP="002358D4">
      <w:pPr>
        <w:spacing w:after="0" w:line="240" w:lineRule="auto"/>
        <w:ind w:left="900" w:hanging="900"/>
        <w:outlineLvl w:val="0"/>
        <w:rPr>
          <w:rFonts w:cstheme="minorHAnsi"/>
          <w:bCs/>
        </w:rPr>
      </w:pPr>
      <w:r>
        <w:rPr>
          <w:rFonts w:cstheme="minorHAnsi"/>
          <w:bCs/>
        </w:rPr>
        <w:t xml:space="preserve">4.1.2. </w:t>
      </w:r>
      <w:r>
        <w:rPr>
          <w:rFonts w:cstheme="minorHAnsi"/>
          <w:bCs/>
        </w:rPr>
        <w:tab/>
        <w:t>Describe the relationship between electrical effect and electromagnetic effect.</w:t>
      </w:r>
    </w:p>
    <w:p w:rsidR="002358D4" w:rsidRDefault="002358D4" w:rsidP="002358D4">
      <w:pPr>
        <w:spacing w:after="0" w:line="240" w:lineRule="auto"/>
        <w:ind w:left="900" w:hanging="900"/>
        <w:outlineLvl w:val="0"/>
        <w:rPr>
          <w:rFonts w:cstheme="minorHAnsi"/>
          <w:bCs/>
        </w:rPr>
      </w:pPr>
      <w:r>
        <w:rPr>
          <w:rFonts w:cstheme="minorHAnsi"/>
          <w:bCs/>
        </w:rPr>
        <w:t xml:space="preserve">4.1.3. </w:t>
      </w:r>
      <w:r>
        <w:rPr>
          <w:rFonts w:cstheme="minorHAnsi"/>
          <w:bCs/>
        </w:rPr>
        <w:tab/>
        <w:t>Explain methods of producing electrical current.</w:t>
      </w:r>
    </w:p>
    <w:p w:rsidR="002358D4" w:rsidRDefault="002358D4" w:rsidP="002358D4">
      <w:pPr>
        <w:spacing w:after="0" w:line="240" w:lineRule="auto"/>
        <w:ind w:left="900" w:hanging="900"/>
        <w:outlineLvl w:val="0"/>
        <w:rPr>
          <w:rFonts w:cstheme="minorHAnsi"/>
          <w:bCs/>
        </w:rPr>
      </w:pPr>
      <w:r>
        <w:rPr>
          <w:rFonts w:cstheme="minorHAnsi"/>
          <w:bCs/>
        </w:rPr>
        <w:t xml:space="preserve">4.1.4. </w:t>
      </w:r>
      <w:r>
        <w:rPr>
          <w:rFonts w:cstheme="minorHAnsi"/>
          <w:bCs/>
        </w:rPr>
        <w:tab/>
        <w:t>Describe the differences between alternating current (AC) and direct current (DC).</w:t>
      </w:r>
    </w:p>
    <w:p w:rsidR="002358D4" w:rsidRDefault="002358D4" w:rsidP="002358D4">
      <w:pPr>
        <w:spacing w:after="0" w:line="240" w:lineRule="auto"/>
        <w:ind w:left="900" w:hanging="900"/>
        <w:outlineLvl w:val="0"/>
        <w:rPr>
          <w:rFonts w:cstheme="minorHAnsi"/>
          <w:bCs/>
        </w:rPr>
      </w:pPr>
      <w:r>
        <w:rPr>
          <w:rFonts w:cstheme="minorHAnsi"/>
          <w:bCs/>
        </w:rPr>
        <w:t xml:space="preserve">4.1.5. </w:t>
      </w:r>
      <w:r>
        <w:rPr>
          <w:rFonts w:cstheme="minorHAnsi"/>
          <w:bCs/>
        </w:rPr>
        <w:tab/>
        <w:t>Compare and contrast conductors and insulators.</w:t>
      </w:r>
    </w:p>
    <w:p w:rsidR="002358D4" w:rsidRDefault="002358D4" w:rsidP="002358D4">
      <w:pPr>
        <w:spacing w:after="0" w:line="240" w:lineRule="auto"/>
        <w:ind w:left="900" w:hanging="900"/>
        <w:outlineLvl w:val="0"/>
        <w:rPr>
          <w:rFonts w:cstheme="minorHAnsi"/>
          <w:bCs/>
        </w:rPr>
      </w:pPr>
      <w:r>
        <w:rPr>
          <w:rFonts w:cstheme="minorHAnsi"/>
          <w:bCs/>
        </w:rPr>
        <w:t xml:space="preserve">4.1.6. </w:t>
      </w:r>
      <w:r>
        <w:rPr>
          <w:rFonts w:cstheme="minorHAnsi"/>
          <w:bCs/>
        </w:rPr>
        <w:tab/>
        <w:t xml:space="preserve">Describe the relationships between </w:t>
      </w:r>
      <w:proofErr w:type="gramStart"/>
      <w:r>
        <w:rPr>
          <w:rFonts w:cstheme="minorHAnsi"/>
          <w:bCs/>
        </w:rPr>
        <w:t>voltage</w:t>
      </w:r>
      <w:proofErr w:type="gramEnd"/>
      <w:r>
        <w:rPr>
          <w:rFonts w:cstheme="minorHAnsi"/>
          <w:bCs/>
        </w:rPr>
        <w:t>, current, resistance and power in circuits.</w:t>
      </w:r>
    </w:p>
    <w:p w:rsidR="002358D4" w:rsidRDefault="002358D4" w:rsidP="002358D4">
      <w:pPr>
        <w:spacing w:after="0" w:line="240" w:lineRule="auto"/>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4.2.</w:t>
      </w:r>
      <w:proofErr w:type="gramEnd"/>
      <w:r>
        <w:rPr>
          <w:rFonts w:cstheme="minorHAnsi"/>
          <w:b/>
          <w:bCs/>
        </w:rPr>
        <w:t xml:space="preserve"> </w:t>
      </w:r>
      <w:r>
        <w:rPr>
          <w:rFonts w:cstheme="minorHAnsi"/>
          <w:b/>
          <w:bCs/>
        </w:rPr>
        <w:tab/>
        <w:t>Circuits</w:t>
      </w:r>
    </w:p>
    <w:p w:rsidR="002358D4" w:rsidRDefault="002358D4" w:rsidP="002358D4">
      <w:pPr>
        <w:spacing w:after="0" w:line="240" w:lineRule="auto"/>
        <w:ind w:left="1620"/>
        <w:outlineLvl w:val="0"/>
        <w:rPr>
          <w:rFonts w:cstheme="minorHAnsi"/>
          <w:bCs/>
        </w:rPr>
      </w:pPr>
      <w:r>
        <w:rPr>
          <w:rFonts w:cstheme="minorHAnsi"/>
          <w:bCs/>
        </w:rPr>
        <w:t>Analyze and evaluate direct current (DC) circuits and alternating current (AC) circuits.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4.2.1. </w:t>
      </w:r>
      <w:r>
        <w:rPr>
          <w:rFonts w:cstheme="minorHAnsi"/>
          <w:bCs/>
        </w:rPr>
        <w:tab/>
        <w:t>Identify electrical, electromechanical and solid state controls.</w:t>
      </w:r>
    </w:p>
    <w:p w:rsidR="002358D4" w:rsidRDefault="002358D4" w:rsidP="002358D4">
      <w:pPr>
        <w:spacing w:after="0" w:line="240" w:lineRule="auto"/>
        <w:ind w:left="900" w:hanging="900"/>
        <w:outlineLvl w:val="0"/>
        <w:rPr>
          <w:rFonts w:cstheme="minorHAnsi"/>
          <w:bCs/>
        </w:rPr>
      </w:pPr>
      <w:r>
        <w:rPr>
          <w:rFonts w:cstheme="minorHAnsi"/>
          <w:bCs/>
        </w:rPr>
        <w:t xml:space="preserve">4.2.2. </w:t>
      </w:r>
      <w:r>
        <w:rPr>
          <w:rFonts w:cstheme="minorHAnsi"/>
          <w:bCs/>
        </w:rPr>
        <w:tab/>
        <w:t>Describe the purpose of grounding and common methods used for grounding.</w:t>
      </w:r>
    </w:p>
    <w:p w:rsidR="002358D4" w:rsidRDefault="002358D4" w:rsidP="002358D4">
      <w:pPr>
        <w:spacing w:after="0" w:line="240" w:lineRule="auto"/>
        <w:ind w:left="900" w:hanging="900"/>
        <w:outlineLvl w:val="0"/>
        <w:rPr>
          <w:rFonts w:cstheme="minorHAnsi"/>
          <w:bCs/>
        </w:rPr>
      </w:pPr>
      <w:r>
        <w:rPr>
          <w:rFonts w:cstheme="minorHAnsi"/>
          <w:bCs/>
        </w:rPr>
        <w:t xml:space="preserve">4.2.3. </w:t>
      </w:r>
      <w:r>
        <w:rPr>
          <w:rFonts w:cstheme="minorHAnsi"/>
          <w:bCs/>
        </w:rPr>
        <w:tab/>
        <w:t>Analyze wiring schematics and diagrams to troubleshoot circuits.</w:t>
      </w:r>
    </w:p>
    <w:p w:rsidR="002358D4" w:rsidRDefault="002358D4" w:rsidP="002358D4">
      <w:pPr>
        <w:spacing w:after="0" w:line="240" w:lineRule="auto"/>
        <w:ind w:left="900" w:hanging="900"/>
        <w:outlineLvl w:val="0"/>
        <w:rPr>
          <w:rFonts w:cstheme="minorHAnsi"/>
          <w:bCs/>
        </w:rPr>
      </w:pPr>
      <w:r>
        <w:rPr>
          <w:rFonts w:cstheme="minorHAnsi"/>
          <w:bCs/>
        </w:rPr>
        <w:t xml:space="preserve">4.2.4. </w:t>
      </w:r>
      <w:r>
        <w:rPr>
          <w:rFonts w:cstheme="minorHAnsi"/>
          <w:bCs/>
        </w:rPr>
        <w:tab/>
        <w:t>Explain the uses of series, parallel and series‐parallel circuits.</w:t>
      </w:r>
    </w:p>
    <w:p w:rsidR="002358D4" w:rsidRDefault="002358D4" w:rsidP="002358D4">
      <w:pPr>
        <w:spacing w:after="0" w:line="240" w:lineRule="auto"/>
        <w:ind w:left="900" w:hanging="900"/>
        <w:outlineLvl w:val="0"/>
        <w:rPr>
          <w:rFonts w:cstheme="minorHAnsi"/>
          <w:bCs/>
        </w:rPr>
      </w:pPr>
      <w:r>
        <w:rPr>
          <w:rFonts w:cstheme="minorHAnsi"/>
          <w:bCs/>
        </w:rPr>
        <w:t xml:space="preserve">4.2.5. </w:t>
      </w:r>
      <w:r>
        <w:rPr>
          <w:rFonts w:cstheme="minorHAnsi"/>
          <w:bCs/>
        </w:rPr>
        <w:tab/>
        <w:t>Construct and troubleshoot series, parallel and series‐parallel circuits.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1B4178" w:rsidRDefault="001B4178" w:rsidP="002358D4">
      <w:pPr>
        <w:spacing w:after="0" w:line="240" w:lineRule="auto"/>
        <w:ind w:left="900" w:hanging="900"/>
        <w:outlineLvl w:val="0"/>
        <w:rPr>
          <w:rFonts w:cstheme="minorHAnsi"/>
          <w:bCs/>
        </w:rPr>
      </w:pPr>
    </w:p>
    <w:p w:rsidR="001B4178" w:rsidRDefault="001B4178" w:rsidP="002358D4">
      <w:pPr>
        <w:spacing w:after="0" w:line="240" w:lineRule="auto"/>
        <w:ind w:left="900" w:hanging="900"/>
        <w:outlineLvl w:val="0"/>
        <w:rPr>
          <w:rFonts w:cstheme="minorHAnsi"/>
          <w:bCs/>
        </w:rPr>
      </w:pPr>
    </w:p>
    <w:p w:rsidR="001B4178" w:rsidRDefault="001B4178"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lastRenderedPageBreak/>
        <w:t>Outcome 4.4.</w:t>
      </w:r>
      <w:proofErr w:type="gramEnd"/>
      <w:r>
        <w:rPr>
          <w:rFonts w:cstheme="minorHAnsi"/>
          <w:b/>
          <w:bCs/>
        </w:rPr>
        <w:t xml:space="preserve"> </w:t>
      </w:r>
      <w:r>
        <w:rPr>
          <w:rFonts w:cstheme="minorHAnsi"/>
          <w:b/>
          <w:bCs/>
        </w:rPr>
        <w:tab/>
        <w:t>Low Voltage Systems</w:t>
      </w:r>
    </w:p>
    <w:p w:rsidR="002358D4" w:rsidRDefault="002358D4" w:rsidP="002358D4">
      <w:pPr>
        <w:spacing w:after="0" w:line="240" w:lineRule="auto"/>
        <w:ind w:left="1620"/>
        <w:outlineLvl w:val="0"/>
        <w:rPr>
          <w:rFonts w:cstheme="minorHAnsi"/>
          <w:bCs/>
        </w:rPr>
      </w:pPr>
      <w:r>
        <w:rPr>
          <w:rFonts w:cstheme="minorHAnsi"/>
          <w:bCs/>
        </w:rPr>
        <w:t>Describe specialized low‐voltage systems and components.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4.4.1. </w:t>
      </w:r>
      <w:r>
        <w:rPr>
          <w:rFonts w:cstheme="minorHAnsi"/>
          <w:bCs/>
        </w:rPr>
        <w:tab/>
        <w:t>Identify and describe types of data and communication systems.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4.5.</w:t>
      </w:r>
      <w:proofErr w:type="gramEnd"/>
      <w:r>
        <w:rPr>
          <w:rFonts w:cstheme="minorHAnsi"/>
          <w:b/>
          <w:bCs/>
        </w:rPr>
        <w:t xml:space="preserve"> </w:t>
      </w:r>
      <w:r>
        <w:rPr>
          <w:rFonts w:cstheme="minorHAnsi"/>
          <w:b/>
          <w:bCs/>
        </w:rPr>
        <w:tab/>
        <w:t>Electrical Wiring</w:t>
      </w:r>
    </w:p>
    <w:p w:rsidR="002358D4" w:rsidRDefault="002358D4" w:rsidP="002358D4">
      <w:pPr>
        <w:spacing w:after="0" w:line="240" w:lineRule="auto"/>
        <w:ind w:left="1620"/>
        <w:outlineLvl w:val="0"/>
        <w:rPr>
          <w:rFonts w:cstheme="minorHAnsi"/>
          <w:bCs/>
        </w:rPr>
      </w:pPr>
      <w:r>
        <w:rPr>
          <w:rFonts w:cstheme="minorHAnsi"/>
          <w:bCs/>
        </w:rPr>
        <w:t>Install wiring in residential, commercial, and industrial settings in both above‐ground and below‐ground applications.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4.5.1. </w:t>
      </w:r>
      <w:r>
        <w:rPr>
          <w:rFonts w:cstheme="minorHAnsi"/>
          <w:bCs/>
        </w:rPr>
        <w:tab/>
        <w:t>Select materials and lay out rough‐in wiring runs according to specifications, drawings and</w:t>
      </w:r>
    </w:p>
    <w:p w:rsidR="002358D4" w:rsidRDefault="002358D4" w:rsidP="002358D4">
      <w:pPr>
        <w:spacing w:after="0" w:line="240" w:lineRule="auto"/>
        <w:ind w:left="900"/>
        <w:outlineLvl w:val="0"/>
        <w:rPr>
          <w:rFonts w:cstheme="minorHAnsi"/>
          <w:bCs/>
        </w:rPr>
      </w:pPr>
      <w:proofErr w:type="gramStart"/>
      <w:r>
        <w:rPr>
          <w:rFonts w:cstheme="minorHAnsi"/>
          <w:bCs/>
        </w:rPr>
        <w:t>code</w:t>
      </w:r>
      <w:proofErr w:type="gramEnd"/>
      <w:r>
        <w:rPr>
          <w:rFonts w:cstheme="minorHAnsi"/>
          <w:bCs/>
        </w:rPr>
        <w:t xml:space="preserve"> requirements.</w:t>
      </w:r>
    </w:p>
    <w:p w:rsidR="002358D4" w:rsidRDefault="002358D4" w:rsidP="002358D4">
      <w:pPr>
        <w:spacing w:after="0" w:line="240" w:lineRule="auto"/>
        <w:ind w:left="900" w:hanging="900"/>
        <w:outlineLvl w:val="0"/>
        <w:rPr>
          <w:rFonts w:cstheme="minorHAnsi"/>
          <w:bCs/>
        </w:rPr>
      </w:pPr>
      <w:r>
        <w:rPr>
          <w:rFonts w:cstheme="minorHAnsi"/>
          <w:bCs/>
        </w:rPr>
        <w:t xml:space="preserve">4.5.2. </w:t>
      </w:r>
      <w:r>
        <w:rPr>
          <w:rFonts w:cstheme="minorHAnsi"/>
          <w:bCs/>
        </w:rPr>
        <w:tab/>
        <w:t>Identify and install fasteners, anchors, and fire stop systems.</w:t>
      </w:r>
    </w:p>
    <w:p w:rsidR="002358D4" w:rsidRDefault="002358D4" w:rsidP="002358D4">
      <w:pPr>
        <w:spacing w:after="0" w:line="240" w:lineRule="auto"/>
        <w:ind w:left="900" w:hanging="900"/>
        <w:outlineLvl w:val="0"/>
        <w:rPr>
          <w:rFonts w:cstheme="minorHAnsi"/>
          <w:bCs/>
        </w:rPr>
      </w:pPr>
      <w:r>
        <w:rPr>
          <w:rFonts w:cstheme="minorHAnsi"/>
          <w:bCs/>
        </w:rPr>
        <w:t xml:space="preserve">4.5.3. </w:t>
      </w:r>
      <w:r>
        <w:rPr>
          <w:rFonts w:cstheme="minorHAnsi"/>
          <w:bCs/>
        </w:rPr>
        <w:tab/>
        <w:t>Locate and mount boxes.</w:t>
      </w:r>
    </w:p>
    <w:p w:rsidR="002358D4" w:rsidRDefault="002358D4" w:rsidP="002358D4">
      <w:pPr>
        <w:spacing w:after="0" w:line="240" w:lineRule="auto"/>
        <w:ind w:left="900" w:hanging="900"/>
        <w:outlineLvl w:val="0"/>
        <w:rPr>
          <w:rFonts w:cstheme="minorHAnsi"/>
          <w:bCs/>
        </w:rPr>
      </w:pPr>
      <w:r>
        <w:rPr>
          <w:rFonts w:cstheme="minorHAnsi"/>
          <w:bCs/>
        </w:rPr>
        <w:t xml:space="preserve">4.5.8. </w:t>
      </w:r>
      <w:r>
        <w:rPr>
          <w:rFonts w:cstheme="minorHAnsi"/>
          <w:bCs/>
        </w:rPr>
        <w:tab/>
        <w:t xml:space="preserve">Install rough‐in wiring following specifications, drawings and code requirements. </w:t>
      </w:r>
    </w:p>
    <w:p w:rsidR="002358D4" w:rsidRDefault="002358D4" w:rsidP="002358D4">
      <w:pPr>
        <w:spacing w:after="0" w:line="240" w:lineRule="auto"/>
        <w:ind w:left="900" w:hanging="900"/>
        <w:outlineLvl w:val="0"/>
        <w:rPr>
          <w:rFonts w:cstheme="minorHAnsi"/>
          <w:bCs/>
        </w:rPr>
      </w:pPr>
      <w:r>
        <w:rPr>
          <w:rFonts w:cstheme="minorHAnsi"/>
          <w:bCs/>
        </w:rPr>
        <w:t xml:space="preserve">4.5.11. </w:t>
      </w:r>
      <w:r>
        <w:rPr>
          <w:rFonts w:cstheme="minorHAnsi"/>
          <w:bCs/>
        </w:rPr>
        <w:tab/>
        <w:t>Install lighting fixtures, wiring devices and covers.</w:t>
      </w:r>
    </w:p>
    <w:p w:rsidR="002358D4" w:rsidRDefault="002358D4" w:rsidP="002358D4">
      <w:pPr>
        <w:spacing w:after="0" w:line="240" w:lineRule="auto"/>
        <w:ind w:left="900" w:hanging="900"/>
        <w:outlineLvl w:val="0"/>
        <w:rPr>
          <w:rFonts w:cstheme="minorHAnsi"/>
          <w:bCs/>
        </w:rPr>
      </w:pPr>
      <w:r>
        <w:rPr>
          <w:rFonts w:cstheme="minorHAnsi"/>
          <w:bCs/>
        </w:rPr>
        <w:t xml:space="preserve">4.5.13. </w:t>
      </w:r>
      <w:r>
        <w:rPr>
          <w:rFonts w:cstheme="minorHAnsi"/>
          <w:bCs/>
        </w:rPr>
        <w:tab/>
        <w:t>Make conductor terminations.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r>
        <w:rPr>
          <w:rFonts w:cstheme="minorHAnsi"/>
          <w:b/>
          <w:bCs/>
        </w:rPr>
        <w:t xml:space="preserve">Strand 5. </w:t>
      </w:r>
      <w:r>
        <w:rPr>
          <w:rFonts w:cstheme="minorHAnsi"/>
          <w:b/>
          <w:bCs/>
        </w:rPr>
        <w:tab/>
        <w:t>Environmental Systems and Plumbing</w:t>
      </w:r>
    </w:p>
    <w:p w:rsidR="002358D4" w:rsidRDefault="002358D4" w:rsidP="002358D4">
      <w:pPr>
        <w:spacing w:after="0" w:line="240" w:lineRule="auto"/>
        <w:ind w:left="1620"/>
        <w:outlineLvl w:val="0"/>
        <w:rPr>
          <w:rFonts w:cstheme="minorHAnsi"/>
          <w:bCs/>
        </w:rPr>
      </w:pPr>
      <w:r>
        <w:rPr>
          <w:rFonts w:cstheme="minorHAnsi"/>
          <w:bCs/>
        </w:rPr>
        <w:t>Learners apply principles of physics and thermodynamics to install and maintain heating, ventilation and air conditioning (HVAC) and plumbing systems in residential, commercial and industrial applications. HVAC may include mobile and fixed refrigeration and heating equipment, including environmental controls, boiler systems and ductwork; plumbing may include drainage, water supply, fuel piping, fixtures and appliances.</w:t>
      </w:r>
    </w:p>
    <w:p w:rsidR="002358D4" w:rsidRDefault="002358D4" w:rsidP="002358D4">
      <w:pPr>
        <w:spacing w:after="0" w:line="240" w:lineRule="auto"/>
        <w:ind w:left="1620" w:hanging="162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1B4178" w:rsidRDefault="001B4178" w:rsidP="002358D4">
      <w:pPr>
        <w:spacing w:after="0" w:line="240" w:lineRule="auto"/>
        <w:ind w:left="1620" w:hanging="162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lastRenderedPageBreak/>
        <w:t>Outcome 5.1.</w:t>
      </w:r>
      <w:proofErr w:type="gramEnd"/>
      <w:r>
        <w:rPr>
          <w:rFonts w:cstheme="minorHAnsi"/>
          <w:b/>
          <w:bCs/>
        </w:rPr>
        <w:t xml:space="preserve"> </w:t>
      </w:r>
      <w:r>
        <w:rPr>
          <w:rFonts w:cstheme="minorHAnsi"/>
          <w:b/>
          <w:bCs/>
        </w:rPr>
        <w:tab/>
        <w:t>Refrigeration</w:t>
      </w:r>
    </w:p>
    <w:p w:rsidR="002358D4" w:rsidRDefault="002358D4" w:rsidP="002358D4">
      <w:pPr>
        <w:spacing w:after="0" w:line="240" w:lineRule="auto"/>
        <w:ind w:left="1620"/>
        <w:outlineLvl w:val="0"/>
        <w:rPr>
          <w:rFonts w:cstheme="minorHAnsi"/>
          <w:bCs/>
        </w:rPr>
      </w:pPr>
      <w:r>
        <w:rPr>
          <w:rFonts w:cstheme="minorHAnsi"/>
          <w:bCs/>
        </w:rPr>
        <w:t>Apply physical principles of refrigeration to the installation and maintenance of</w:t>
      </w:r>
    </w:p>
    <w:p w:rsidR="002358D4" w:rsidRDefault="002358D4" w:rsidP="002358D4">
      <w:pPr>
        <w:spacing w:after="0" w:line="240" w:lineRule="auto"/>
        <w:ind w:left="1620"/>
        <w:outlineLvl w:val="0"/>
        <w:rPr>
          <w:rFonts w:cstheme="minorHAnsi"/>
          <w:bCs/>
        </w:rPr>
      </w:pPr>
      <w:proofErr w:type="gramStart"/>
      <w:r>
        <w:rPr>
          <w:rFonts w:cstheme="minorHAnsi"/>
          <w:bCs/>
        </w:rPr>
        <w:t>heating</w:t>
      </w:r>
      <w:proofErr w:type="gramEnd"/>
      <w:r>
        <w:rPr>
          <w:rFonts w:cstheme="minorHAnsi"/>
          <w:bCs/>
        </w:rPr>
        <w:t>, ventilation and air conditioning (HVAC) systems.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5.1.2. </w:t>
      </w:r>
      <w:r>
        <w:rPr>
          <w:rFonts w:cstheme="minorHAnsi"/>
          <w:bCs/>
        </w:rPr>
        <w:tab/>
        <w:t>Describe heat, heat transfer, energy and energy conversion.</w:t>
      </w:r>
    </w:p>
    <w:p w:rsidR="002358D4" w:rsidRDefault="002358D4" w:rsidP="002358D4">
      <w:pPr>
        <w:spacing w:after="0" w:line="240" w:lineRule="auto"/>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5.2.</w:t>
      </w:r>
      <w:proofErr w:type="gramEnd"/>
      <w:r>
        <w:rPr>
          <w:rFonts w:cstheme="minorHAnsi"/>
          <w:b/>
          <w:bCs/>
        </w:rPr>
        <w:t xml:space="preserve"> </w:t>
      </w:r>
      <w:r>
        <w:rPr>
          <w:rFonts w:cstheme="minorHAnsi"/>
          <w:b/>
          <w:bCs/>
        </w:rPr>
        <w:tab/>
        <w:t>Heating, Ventilation, Air Conditioning/Refrigeration (HVAC/R) Systems Installation</w:t>
      </w:r>
    </w:p>
    <w:p w:rsidR="002358D4" w:rsidRDefault="002358D4" w:rsidP="002358D4">
      <w:pPr>
        <w:spacing w:after="0" w:line="240" w:lineRule="auto"/>
        <w:ind w:left="1620"/>
        <w:outlineLvl w:val="0"/>
        <w:rPr>
          <w:rFonts w:cstheme="minorHAnsi"/>
          <w:bCs/>
        </w:rPr>
      </w:pPr>
      <w:r>
        <w:rPr>
          <w:rFonts w:cstheme="minorHAnsi"/>
          <w:bCs/>
        </w:rPr>
        <w:t>Install refrigeration, air conditioning, and heating systems.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5.2.1. </w:t>
      </w:r>
      <w:r>
        <w:rPr>
          <w:rFonts w:cstheme="minorHAnsi"/>
          <w:bCs/>
        </w:rPr>
        <w:tab/>
        <w:t>Identify the basic components of a self‐contained air conditioning unit.</w:t>
      </w:r>
    </w:p>
    <w:p w:rsidR="002358D4" w:rsidRDefault="002358D4" w:rsidP="002358D4">
      <w:pPr>
        <w:spacing w:after="0" w:line="240" w:lineRule="auto"/>
        <w:ind w:left="900" w:hanging="900"/>
        <w:outlineLvl w:val="0"/>
        <w:rPr>
          <w:rFonts w:cstheme="minorHAnsi"/>
          <w:bCs/>
        </w:rPr>
      </w:pPr>
      <w:r>
        <w:rPr>
          <w:rFonts w:cstheme="minorHAnsi"/>
          <w:bCs/>
        </w:rPr>
        <w:t xml:space="preserve">5.2.2. </w:t>
      </w:r>
      <w:r>
        <w:rPr>
          <w:rFonts w:cstheme="minorHAnsi"/>
          <w:bCs/>
        </w:rPr>
        <w:tab/>
        <w:t>Identify and explain the installation of a central air conditioner with heat pump.</w:t>
      </w:r>
    </w:p>
    <w:p w:rsidR="002358D4" w:rsidRDefault="002358D4" w:rsidP="002358D4">
      <w:pPr>
        <w:spacing w:after="0" w:line="240" w:lineRule="auto"/>
        <w:ind w:left="900" w:hanging="900"/>
        <w:outlineLvl w:val="0"/>
        <w:rPr>
          <w:rFonts w:cstheme="minorHAnsi"/>
          <w:bCs/>
        </w:rPr>
      </w:pPr>
      <w:r>
        <w:rPr>
          <w:rFonts w:cstheme="minorHAnsi"/>
          <w:bCs/>
        </w:rPr>
        <w:t xml:space="preserve">5.2.4. </w:t>
      </w:r>
      <w:r>
        <w:rPr>
          <w:rFonts w:cstheme="minorHAnsi"/>
          <w:bCs/>
        </w:rPr>
        <w:tab/>
        <w:t>Identify and explain the installation of a distribution system.</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5.3.</w:t>
      </w:r>
      <w:proofErr w:type="gramEnd"/>
      <w:r>
        <w:rPr>
          <w:rFonts w:cstheme="minorHAnsi"/>
          <w:b/>
          <w:bCs/>
        </w:rPr>
        <w:t xml:space="preserve"> </w:t>
      </w:r>
      <w:r>
        <w:rPr>
          <w:rFonts w:cstheme="minorHAnsi"/>
          <w:b/>
          <w:bCs/>
        </w:rPr>
        <w:tab/>
        <w:t>Service Maintenance</w:t>
      </w:r>
    </w:p>
    <w:p w:rsidR="002358D4" w:rsidRDefault="002358D4" w:rsidP="002358D4">
      <w:pPr>
        <w:spacing w:after="0" w:line="240" w:lineRule="auto"/>
        <w:ind w:left="1620"/>
        <w:outlineLvl w:val="0"/>
        <w:rPr>
          <w:rFonts w:cstheme="minorHAnsi"/>
          <w:bCs/>
        </w:rPr>
      </w:pPr>
      <w:r>
        <w:rPr>
          <w:rFonts w:cstheme="minorHAnsi"/>
          <w:bCs/>
        </w:rPr>
        <w:t>Perform service maintenance (SM) and repair on environmental controls technology equipment (e.g., electric heating equipment, air handler, air filtration equipment, humidifier/dehumidifier, air conditioner, heat pump).</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5.3.1. </w:t>
      </w:r>
      <w:r>
        <w:rPr>
          <w:rFonts w:cstheme="minorHAnsi"/>
          <w:bCs/>
        </w:rPr>
        <w:tab/>
        <w:t>Perform routine cleaning and inspection of system and components.</w:t>
      </w:r>
    </w:p>
    <w:p w:rsidR="002358D4" w:rsidRDefault="002358D4" w:rsidP="002358D4">
      <w:pPr>
        <w:spacing w:after="0" w:line="240" w:lineRule="auto"/>
        <w:ind w:left="900" w:hanging="900"/>
        <w:outlineLvl w:val="0"/>
        <w:rPr>
          <w:rFonts w:cstheme="minorHAnsi"/>
          <w:bCs/>
        </w:rPr>
      </w:pPr>
      <w:r>
        <w:rPr>
          <w:rFonts w:cstheme="minorHAnsi"/>
          <w:bCs/>
        </w:rPr>
        <w:t xml:space="preserve">5.3.2. </w:t>
      </w:r>
      <w:r>
        <w:rPr>
          <w:rFonts w:cstheme="minorHAnsi"/>
          <w:bCs/>
        </w:rPr>
        <w:tab/>
        <w:t>Inspect and replace filters, belts and fluids.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5.6.</w:t>
      </w:r>
      <w:proofErr w:type="gramEnd"/>
      <w:r>
        <w:rPr>
          <w:rFonts w:cstheme="minorHAnsi"/>
          <w:b/>
          <w:bCs/>
        </w:rPr>
        <w:t xml:space="preserve"> </w:t>
      </w:r>
      <w:r>
        <w:rPr>
          <w:rFonts w:cstheme="minorHAnsi"/>
          <w:b/>
          <w:bCs/>
        </w:rPr>
        <w:tab/>
        <w:t>Sheet Metal</w:t>
      </w:r>
    </w:p>
    <w:p w:rsidR="002358D4" w:rsidRDefault="002358D4" w:rsidP="002358D4">
      <w:pPr>
        <w:spacing w:after="0" w:line="240" w:lineRule="auto"/>
        <w:ind w:left="1620"/>
        <w:outlineLvl w:val="0"/>
        <w:rPr>
          <w:rFonts w:cstheme="minorHAnsi"/>
          <w:bCs/>
        </w:rPr>
      </w:pPr>
      <w:r>
        <w:rPr>
          <w:rFonts w:cstheme="minorHAnsi"/>
          <w:bCs/>
        </w:rPr>
        <w:t>Fabricate and install ductwork systems.</w:t>
      </w:r>
    </w:p>
    <w:p w:rsidR="002358D4" w:rsidRDefault="002358D4" w:rsidP="002358D4">
      <w:pPr>
        <w:spacing w:after="0" w:line="240" w:lineRule="auto"/>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5.6.1. </w:t>
      </w:r>
      <w:r>
        <w:rPr>
          <w:rFonts w:cstheme="minorHAnsi"/>
          <w:bCs/>
        </w:rPr>
        <w:tab/>
        <w:t>Identify the components of a duct system.</w:t>
      </w:r>
    </w:p>
    <w:p w:rsidR="002358D4" w:rsidRDefault="002358D4" w:rsidP="002358D4">
      <w:pPr>
        <w:spacing w:after="0" w:line="240" w:lineRule="auto"/>
        <w:ind w:left="900" w:hanging="900"/>
        <w:outlineLvl w:val="0"/>
        <w:rPr>
          <w:rFonts w:cstheme="minorHAnsi"/>
          <w:bCs/>
        </w:rPr>
      </w:pPr>
      <w:r>
        <w:rPr>
          <w:rFonts w:cstheme="minorHAnsi"/>
          <w:bCs/>
        </w:rPr>
        <w:t xml:space="preserve">5.6.2. </w:t>
      </w:r>
      <w:r>
        <w:rPr>
          <w:rFonts w:cstheme="minorHAnsi"/>
          <w:bCs/>
        </w:rPr>
        <w:tab/>
        <w:t>Select materials to fabricate ductwork based on job specifications.</w:t>
      </w:r>
    </w:p>
    <w:p w:rsidR="002358D4" w:rsidRDefault="002358D4" w:rsidP="002358D4">
      <w:pPr>
        <w:spacing w:after="0" w:line="240" w:lineRule="auto"/>
        <w:ind w:left="900" w:hanging="900"/>
        <w:outlineLvl w:val="0"/>
        <w:rPr>
          <w:rFonts w:cstheme="minorHAnsi"/>
          <w:bCs/>
        </w:rPr>
      </w:pPr>
      <w:r>
        <w:rPr>
          <w:rFonts w:cstheme="minorHAnsi"/>
          <w:bCs/>
        </w:rPr>
        <w:t xml:space="preserve">5.6.5. </w:t>
      </w:r>
      <w:r>
        <w:rPr>
          <w:rFonts w:cstheme="minorHAnsi"/>
          <w:bCs/>
        </w:rPr>
        <w:tab/>
        <w:t>Seal and insulate ductwork.</w:t>
      </w:r>
    </w:p>
    <w:p w:rsidR="002358D4" w:rsidRDefault="002358D4" w:rsidP="002358D4">
      <w:pPr>
        <w:spacing w:after="0" w:line="240" w:lineRule="auto"/>
        <w:ind w:left="900" w:hanging="900"/>
        <w:outlineLvl w:val="0"/>
        <w:rPr>
          <w:rFonts w:cstheme="minorHAnsi"/>
          <w:bCs/>
        </w:rPr>
      </w:pPr>
      <w:r>
        <w:rPr>
          <w:rFonts w:cstheme="minorHAnsi"/>
          <w:bCs/>
        </w:rPr>
        <w:t xml:space="preserve">5.6.6. </w:t>
      </w:r>
      <w:r>
        <w:rPr>
          <w:rFonts w:cstheme="minorHAnsi"/>
          <w:bCs/>
        </w:rPr>
        <w:tab/>
        <w:t>Fasten and hang ductwork.</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5.7.</w:t>
      </w:r>
      <w:proofErr w:type="gramEnd"/>
      <w:r>
        <w:rPr>
          <w:rFonts w:cstheme="minorHAnsi"/>
          <w:b/>
          <w:bCs/>
        </w:rPr>
        <w:t xml:space="preserve"> </w:t>
      </w:r>
      <w:r>
        <w:rPr>
          <w:rFonts w:cstheme="minorHAnsi"/>
          <w:b/>
          <w:bCs/>
        </w:rPr>
        <w:tab/>
        <w:t>Drainage</w:t>
      </w:r>
    </w:p>
    <w:p w:rsidR="002358D4" w:rsidRDefault="002358D4" w:rsidP="002358D4">
      <w:pPr>
        <w:spacing w:after="0" w:line="240" w:lineRule="auto"/>
        <w:ind w:left="1620"/>
        <w:outlineLvl w:val="0"/>
        <w:rPr>
          <w:rFonts w:cstheme="minorHAnsi"/>
          <w:bCs/>
        </w:rPr>
      </w:pPr>
      <w:proofErr w:type="gramStart"/>
      <w:r>
        <w:rPr>
          <w:rFonts w:cstheme="minorHAnsi"/>
          <w:bCs/>
        </w:rPr>
        <w:t>Rough in drainage systems following plumbing codes and municipal building standards.</w:t>
      </w:r>
      <w:proofErr w:type="gramEnd"/>
    </w:p>
    <w:p w:rsidR="002358D4" w:rsidRDefault="002358D4" w:rsidP="002358D4">
      <w:pPr>
        <w:spacing w:after="0" w:line="240" w:lineRule="auto"/>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5.7.1. </w:t>
      </w:r>
      <w:r>
        <w:rPr>
          <w:rFonts w:cstheme="minorHAnsi"/>
          <w:bCs/>
        </w:rPr>
        <w:tab/>
        <w:t>Locate drainage system entry points, walls, and chases.</w:t>
      </w:r>
    </w:p>
    <w:p w:rsidR="002358D4" w:rsidRDefault="002358D4" w:rsidP="002358D4">
      <w:pPr>
        <w:spacing w:after="0" w:line="240" w:lineRule="auto"/>
        <w:ind w:left="900" w:hanging="900"/>
        <w:outlineLvl w:val="0"/>
        <w:rPr>
          <w:rFonts w:cstheme="minorHAnsi"/>
          <w:bCs/>
        </w:rPr>
      </w:pPr>
      <w:r>
        <w:rPr>
          <w:rFonts w:cstheme="minorHAnsi"/>
          <w:bCs/>
        </w:rPr>
        <w:t xml:space="preserve">5.7.2. </w:t>
      </w:r>
      <w:r>
        <w:rPr>
          <w:rFonts w:cstheme="minorHAnsi"/>
          <w:bCs/>
        </w:rPr>
        <w:tab/>
        <w:t>Identify components of a drainage system and describe their functions.</w:t>
      </w:r>
    </w:p>
    <w:p w:rsidR="002358D4" w:rsidRDefault="002358D4" w:rsidP="002358D4">
      <w:pPr>
        <w:spacing w:after="0" w:line="240" w:lineRule="auto"/>
        <w:ind w:left="900" w:hanging="900"/>
        <w:outlineLvl w:val="0"/>
        <w:rPr>
          <w:rFonts w:cstheme="minorHAnsi"/>
          <w:bCs/>
        </w:rPr>
      </w:pPr>
      <w:r>
        <w:rPr>
          <w:rFonts w:cstheme="minorHAnsi"/>
          <w:bCs/>
        </w:rPr>
        <w:t xml:space="preserve">5.7.3. </w:t>
      </w:r>
      <w:r>
        <w:rPr>
          <w:rFonts w:cstheme="minorHAnsi"/>
          <w:bCs/>
        </w:rPr>
        <w:tab/>
        <w:t>Describe how waste moves from a fixture through the drain system to the environment.</w:t>
      </w:r>
    </w:p>
    <w:p w:rsidR="002358D4" w:rsidRDefault="002358D4" w:rsidP="002358D4">
      <w:pPr>
        <w:spacing w:after="0" w:line="240" w:lineRule="auto"/>
        <w:ind w:left="900" w:hanging="900"/>
        <w:outlineLvl w:val="0"/>
        <w:rPr>
          <w:rFonts w:cstheme="minorHAnsi"/>
          <w:bCs/>
        </w:rPr>
      </w:pPr>
      <w:r>
        <w:rPr>
          <w:rFonts w:cstheme="minorHAnsi"/>
          <w:bCs/>
        </w:rPr>
        <w:t xml:space="preserve">5.7.5. </w:t>
      </w:r>
      <w:r>
        <w:rPr>
          <w:rFonts w:cstheme="minorHAnsi"/>
          <w:bCs/>
        </w:rPr>
        <w:tab/>
        <w:t>Estimate and compute length, angle of measurement, area, surface area and volume to</w:t>
      </w:r>
    </w:p>
    <w:p w:rsidR="002358D4" w:rsidRDefault="002358D4" w:rsidP="002358D4">
      <w:pPr>
        <w:spacing w:after="0" w:line="240" w:lineRule="auto"/>
        <w:ind w:left="900"/>
        <w:outlineLvl w:val="0"/>
        <w:rPr>
          <w:rFonts w:cstheme="minorHAnsi"/>
          <w:bCs/>
        </w:rPr>
      </w:pPr>
      <w:proofErr w:type="gramStart"/>
      <w:r>
        <w:rPr>
          <w:rFonts w:cstheme="minorHAnsi"/>
          <w:bCs/>
        </w:rPr>
        <w:t>calculate</w:t>
      </w:r>
      <w:proofErr w:type="gramEnd"/>
      <w:r>
        <w:rPr>
          <w:rFonts w:cstheme="minorHAnsi"/>
          <w:bCs/>
        </w:rPr>
        <w:t xml:space="preserve"> pipe legs and pipe sizes.</w:t>
      </w:r>
    </w:p>
    <w:p w:rsidR="002358D4" w:rsidRDefault="002358D4" w:rsidP="002358D4">
      <w:pPr>
        <w:spacing w:after="0" w:line="240" w:lineRule="auto"/>
        <w:ind w:left="900" w:hanging="900"/>
        <w:outlineLvl w:val="0"/>
        <w:rPr>
          <w:rFonts w:cstheme="minorHAnsi"/>
          <w:bCs/>
        </w:rPr>
      </w:pPr>
      <w:r>
        <w:rPr>
          <w:rFonts w:cstheme="minorHAnsi"/>
          <w:bCs/>
        </w:rPr>
        <w:t xml:space="preserve">5.7.10. </w:t>
      </w:r>
      <w:r>
        <w:rPr>
          <w:rFonts w:cstheme="minorHAnsi"/>
          <w:bCs/>
        </w:rPr>
        <w:tab/>
        <w:t xml:space="preserve">Join pipe, </w:t>
      </w:r>
      <w:proofErr w:type="spellStart"/>
      <w:r>
        <w:rPr>
          <w:rFonts w:cstheme="minorHAnsi"/>
          <w:bCs/>
        </w:rPr>
        <w:t>pipefittings</w:t>
      </w:r>
      <w:proofErr w:type="spellEnd"/>
      <w:r>
        <w:rPr>
          <w:rFonts w:cstheme="minorHAnsi"/>
          <w:bCs/>
        </w:rPr>
        <w:t xml:space="preserve"> and valves of similar and dissimilar materials using solvents and</w:t>
      </w:r>
    </w:p>
    <w:p w:rsidR="002358D4" w:rsidRDefault="002358D4" w:rsidP="002358D4">
      <w:pPr>
        <w:spacing w:after="0" w:line="240" w:lineRule="auto"/>
        <w:ind w:left="900"/>
        <w:outlineLvl w:val="0"/>
        <w:rPr>
          <w:rFonts w:cstheme="minorHAnsi"/>
          <w:bCs/>
        </w:rPr>
      </w:pPr>
      <w:proofErr w:type="gramStart"/>
      <w:r>
        <w:rPr>
          <w:rFonts w:cstheme="minorHAnsi"/>
          <w:bCs/>
        </w:rPr>
        <w:t>mechanical</w:t>
      </w:r>
      <w:proofErr w:type="gramEnd"/>
      <w:r>
        <w:rPr>
          <w:rFonts w:cstheme="minorHAnsi"/>
          <w:bCs/>
        </w:rPr>
        <w:t xml:space="preserve"> means of joining.</w:t>
      </w:r>
    </w:p>
    <w:p w:rsidR="002358D4" w:rsidRDefault="002358D4" w:rsidP="002358D4">
      <w:pPr>
        <w:spacing w:after="0" w:line="240" w:lineRule="auto"/>
        <w:ind w:left="900" w:hanging="900"/>
        <w:outlineLvl w:val="0"/>
        <w:rPr>
          <w:rFonts w:cstheme="minorHAnsi"/>
          <w:bCs/>
        </w:rPr>
      </w:pPr>
      <w:r>
        <w:rPr>
          <w:rFonts w:cstheme="minorHAnsi"/>
          <w:bCs/>
        </w:rPr>
        <w:t xml:space="preserve">5.7.11. </w:t>
      </w:r>
      <w:r>
        <w:rPr>
          <w:rFonts w:cstheme="minorHAnsi"/>
          <w:bCs/>
        </w:rPr>
        <w:tab/>
        <w:t>Identify and explain the installation of plumbing fixtures and appliances to a drain system.</w:t>
      </w:r>
    </w:p>
    <w:p w:rsidR="002358D4" w:rsidRDefault="002358D4" w:rsidP="002358D4">
      <w:pPr>
        <w:spacing w:after="0" w:line="240" w:lineRule="auto"/>
        <w:ind w:left="900" w:hanging="900"/>
        <w:outlineLvl w:val="0"/>
        <w:rPr>
          <w:rFonts w:cstheme="minorHAnsi"/>
          <w:bCs/>
        </w:rPr>
      </w:pPr>
      <w:r>
        <w:rPr>
          <w:rFonts w:cstheme="minorHAnsi"/>
          <w:bCs/>
        </w:rPr>
        <w:t xml:space="preserve">5.7.12. </w:t>
      </w:r>
      <w:r>
        <w:rPr>
          <w:rFonts w:cstheme="minorHAnsi"/>
          <w:bCs/>
        </w:rPr>
        <w:tab/>
        <w:t>Test the drainage system for leaks.</w:t>
      </w:r>
    </w:p>
    <w:p w:rsidR="002358D4" w:rsidRDefault="002358D4" w:rsidP="002358D4">
      <w:pPr>
        <w:spacing w:after="0" w:line="240" w:lineRule="auto"/>
        <w:ind w:left="900" w:hanging="900"/>
        <w:outlineLvl w:val="0"/>
        <w:rPr>
          <w:rFonts w:cstheme="minorHAnsi"/>
          <w:bCs/>
        </w:rPr>
      </w:pPr>
      <w:r>
        <w:rPr>
          <w:rFonts w:cstheme="minorHAnsi"/>
          <w:bCs/>
        </w:rPr>
        <w:t xml:space="preserve">5.7.14. </w:t>
      </w:r>
      <w:r>
        <w:rPr>
          <w:rFonts w:cstheme="minorHAnsi"/>
          <w:bCs/>
        </w:rPr>
        <w:tab/>
        <w:t>Describe the design, basic operation and care of a septic system.</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t>Outcome 5.8.</w:t>
      </w:r>
      <w:proofErr w:type="gramEnd"/>
      <w:r>
        <w:rPr>
          <w:rFonts w:cstheme="minorHAnsi"/>
          <w:b/>
          <w:bCs/>
        </w:rPr>
        <w:t xml:space="preserve"> </w:t>
      </w:r>
      <w:r>
        <w:rPr>
          <w:rFonts w:cstheme="minorHAnsi"/>
          <w:b/>
          <w:bCs/>
        </w:rPr>
        <w:tab/>
        <w:t>Water Systems</w:t>
      </w:r>
    </w:p>
    <w:p w:rsidR="002358D4" w:rsidRDefault="002358D4" w:rsidP="002358D4">
      <w:pPr>
        <w:spacing w:after="0" w:line="240" w:lineRule="auto"/>
        <w:ind w:left="1620"/>
        <w:outlineLvl w:val="0"/>
        <w:rPr>
          <w:rFonts w:cstheme="minorHAnsi"/>
          <w:bCs/>
        </w:rPr>
      </w:pPr>
      <w:proofErr w:type="gramStart"/>
      <w:r>
        <w:rPr>
          <w:rFonts w:cstheme="minorHAnsi"/>
          <w:bCs/>
        </w:rPr>
        <w:t>Rough in water systems following plumbing codes and municipal building standards.</w:t>
      </w:r>
      <w:proofErr w:type="gramEnd"/>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 xml:space="preserve">5.8.3. </w:t>
      </w:r>
      <w:r>
        <w:rPr>
          <w:rFonts w:cstheme="minorHAnsi"/>
          <w:bCs/>
        </w:rPr>
        <w:tab/>
        <w:t>Prevent freezing and mechanical damage to pipes.</w:t>
      </w:r>
    </w:p>
    <w:p w:rsidR="002358D4" w:rsidRDefault="002358D4" w:rsidP="002358D4">
      <w:pPr>
        <w:spacing w:after="0" w:line="240" w:lineRule="auto"/>
        <w:ind w:left="900" w:hanging="900"/>
        <w:outlineLvl w:val="0"/>
        <w:rPr>
          <w:rFonts w:cstheme="minorHAnsi"/>
          <w:bCs/>
        </w:rPr>
      </w:pPr>
      <w:r>
        <w:rPr>
          <w:rFonts w:cstheme="minorHAnsi"/>
          <w:bCs/>
        </w:rPr>
        <w:t xml:space="preserve">5.8.4. </w:t>
      </w:r>
      <w:r>
        <w:rPr>
          <w:rFonts w:cstheme="minorHAnsi"/>
          <w:bCs/>
        </w:rPr>
        <w:tab/>
        <w:t>Describe how water moves from the source through the water distribution system to the</w:t>
      </w:r>
    </w:p>
    <w:p w:rsidR="002358D4" w:rsidRDefault="002358D4" w:rsidP="002358D4">
      <w:pPr>
        <w:spacing w:after="0" w:line="240" w:lineRule="auto"/>
        <w:ind w:left="900"/>
        <w:outlineLvl w:val="0"/>
        <w:rPr>
          <w:rFonts w:cstheme="minorHAnsi"/>
          <w:bCs/>
        </w:rPr>
      </w:pPr>
      <w:proofErr w:type="gramStart"/>
      <w:r>
        <w:rPr>
          <w:rFonts w:cstheme="minorHAnsi"/>
          <w:bCs/>
        </w:rPr>
        <w:t>fixture</w:t>
      </w:r>
      <w:proofErr w:type="gramEnd"/>
      <w:r>
        <w:rPr>
          <w:rFonts w:cstheme="minorHAnsi"/>
          <w:bCs/>
        </w:rPr>
        <w:t>.</w:t>
      </w:r>
    </w:p>
    <w:p w:rsidR="002358D4" w:rsidRDefault="002358D4" w:rsidP="002358D4">
      <w:pPr>
        <w:spacing w:after="0" w:line="240" w:lineRule="auto"/>
        <w:ind w:left="900" w:hanging="900"/>
        <w:outlineLvl w:val="0"/>
        <w:rPr>
          <w:rFonts w:cstheme="minorHAnsi"/>
          <w:bCs/>
        </w:rPr>
      </w:pPr>
      <w:r>
        <w:rPr>
          <w:rFonts w:cstheme="minorHAnsi"/>
          <w:bCs/>
        </w:rPr>
        <w:t xml:space="preserve">5.8.7. </w:t>
      </w:r>
      <w:r>
        <w:rPr>
          <w:rFonts w:cstheme="minorHAnsi"/>
          <w:bCs/>
        </w:rPr>
        <w:tab/>
        <w:t>Estimate and compute length, angle of measurement, area, surface area and volume to</w:t>
      </w:r>
    </w:p>
    <w:p w:rsidR="002358D4" w:rsidRDefault="002358D4" w:rsidP="002358D4">
      <w:pPr>
        <w:spacing w:after="0" w:line="240" w:lineRule="auto"/>
        <w:ind w:left="900"/>
        <w:outlineLvl w:val="0"/>
        <w:rPr>
          <w:rFonts w:cstheme="minorHAnsi"/>
          <w:bCs/>
        </w:rPr>
      </w:pPr>
      <w:proofErr w:type="gramStart"/>
      <w:r>
        <w:rPr>
          <w:rFonts w:cstheme="minorHAnsi"/>
          <w:bCs/>
        </w:rPr>
        <w:t>calculate</w:t>
      </w:r>
      <w:proofErr w:type="gramEnd"/>
      <w:r>
        <w:rPr>
          <w:rFonts w:cstheme="minorHAnsi"/>
          <w:bCs/>
        </w:rPr>
        <w:t xml:space="preserve"> pipe legs and pipe sizes.</w:t>
      </w:r>
    </w:p>
    <w:p w:rsidR="002358D4" w:rsidRDefault="002358D4" w:rsidP="002358D4">
      <w:pPr>
        <w:spacing w:after="0" w:line="240" w:lineRule="auto"/>
        <w:ind w:left="900" w:hanging="900"/>
        <w:outlineLvl w:val="0"/>
        <w:rPr>
          <w:rFonts w:cstheme="minorHAnsi"/>
          <w:bCs/>
        </w:rPr>
      </w:pPr>
      <w:r>
        <w:rPr>
          <w:rFonts w:cstheme="minorHAnsi"/>
          <w:bCs/>
        </w:rPr>
        <w:t xml:space="preserve">5.8.8. </w:t>
      </w:r>
      <w:r>
        <w:rPr>
          <w:rFonts w:cstheme="minorHAnsi"/>
          <w:bCs/>
        </w:rPr>
        <w:tab/>
        <w:t>Locate water supply system entry points, walls and chases.</w:t>
      </w:r>
    </w:p>
    <w:p w:rsidR="002358D4" w:rsidRDefault="002358D4" w:rsidP="002358D4">
      <w:pPr>
        <w:spacing w:after="0" w:line="240" w:lineRule="auto"/>
        <w:ind w:left="900" w:hanging="900"/>
        <w:outlineLvl w:val="0"/>
        <w:rPr>
          <w:rFonts w:cstheme="minorHAnsi"/>
          <w:bCs/>
        </w:rPr>
      </w:pPr>
      <w:r>
        <w:rPr>
          <w:rFonts w:cstheme="minorHAnsi"/>
          <w:bCs/>
        </w:rPr>
        <w:t xml:space="preserve">5.8.9. </w:t>
      </w:r>
      <w:r>
        <w:rPr>
          <w:rFonts w:cstheme="minorHAnsi"/>
          <w:bCs/>
        </w:rPr>
        <w:tab/>
        <w:t xml:space="preserve">Describe the function of the pipe, </w:t>
      </w:r>
      <w:proofErr w:type="spellStart"/>
      <w:r>
        <w:rPr>
          <w:rFonts w:cstheme="minorHAnsi"/>
          <w:bCs/>
        </w:rPr>
        <w:t>pipefittings</w:t>
      </w:r>
      <w:proofErr w:type="spellEnd"/>
      <w:r>
        <w:rPr>
          <w:rFonts w:cstheme="minorHAnsi"/>
          <w:bCs/>
        </w:rPr>
        <w:t xml:space="preserve">, valves and fixtures that comprise </w:t>
      </w:r>
      <w:proofErr w:type="gramStart"/>
      <w:r>
        <w:rPr>
          <w:rFonts w:cstheme="minorHAnsi"/>
          <w:bCs/>
        </w:rPr>
        <w:t>a water</w:t>
      </w:r>
      <w:proofErr w:type="gramEnd"/>
    </w:p>
    <w:p w:rsidR="002358D4" w:rsidRDefault="002358D4" w:rsidP="002358D4">
      <w:pPr>
        <w:spacing w:after="0" w:line="240" w:lineRule="auto"/>
        <w:ind w:left="900"/>
        <w:outlineLvl w:val="0"/>
        <w:rPr>
          <w:rFonts w:cstheme="minorHAnsi"/>
          <w:bCs/>
        </w:rPr>
      </w:pPr>
      <w:proofErr w:type="gramStart"/>
      <w:r>
        <w:rPr>
          <w:rFonts w:cstheme="minorHAnsi"/>
          <w:bCs/>
        </w:rPr>
        <w:t>supply</w:t>
      </w:r>
      <w:proofErr w:type="gramEnd"/>
      <w:r>
        <w:rPr>
          <w:rFonts w:cstheme="minorHAnsi"/>
          <w:bCs/>
        </w:rPr>
        <w:t xml:space="preserve"> system.</w:t>
      </w:r>
    </w:p>
    <w:p w:rsidR="002358D4" w:rsidRDefault="002358D4" w:rsidP="002358D4">
      <w:pPr>
        <w:spacing w:after="0" w:line="240" w:lineRule="auto"/>
        <w:ind w:left="900" w:hanging="900"/>
        <w:outlineLvl w:val="0"/>
        <w:rPr>
          <w:rFonts w:cstheme="minorHAnsi"/>
          <w:bCs/>
        </w:rPr>
      </w:pPr>
      <w:r>
        <w:rPr>
          <w:rFonts w:cstheme="minorHAnsi"/>
          <w:bCs/>
        </w:rPr>
        <w:t xml:space="preserve">5.8.10. </w:t>
      </w:r>
      <w:r>
        <w:rPr>
          <w:rFonts w:cstheme="minorHAnsi"/>
          <w:bCs/>
        </w:rPr>
        <w:tab/>
        <w:t>Select water supply components based on their application for a given purpose.</w:t>
      </w:r>
    </w:p>
    <w:p w:rsidR="002358D4" w:rsidRDefault="002358D4" w:rsidP="002358D4">
      <w:pPr>
        <w:spacing w:after="0" w:line="240" w:lineRule="auto"/>
        <w:ind w:left="900" w:hanging="900"/>
        <w:outlineLvl w:val="0"/>
        <w:rPr>
          <w:rFonts w:cstheme="minorHAnsi"/>
          <w:bCs/>
        </w:rPr>
      </w:pPr>
      <w:r>
        <w:rPr>
          <w:rFonts w:cstheme="minorHAnsi"/>
          <w:bCs/>
        </w:rPr>
        <w:t xml:space="preserve">5.8.12. </w:t>
      </w:r>
      <w:r>
        <w:rPr>
          <w:rFonts w:cstheme="minorHAnsi"/>
          <w:bCs/>
        </w:rPr>
        <w:tab/>
        <w:t xml:space="preserve">Join water supply pipe, </w:t>
      </w:r>
      <w:proofErr w:type="spellStart"/>
      <w:r>
        <w:rPr>
          <w:rFonts w:cstheme="minorHAnsi"/>
          <w:bCs/>
        </w:rPr>
        <w:t>pipefittings</w:t>
      </w:r>
      <w:proofErr w:type="spellEnd"/>
      <w:r>
        <w:rPr>
          <w:rFonts w:cstheme="minorHAnsi"/>
          <w:bCs/>
        </w:rPr>
        <w:t xml:space="preserve"> and valves of similar and dissimilar materials using solder,</w:t>
      </w:r>
    </w:p>
    <w:p w:rsidR="002358D4" w:rsidRDefault="002358D4" w:rsidP="002358D4">
      <w:pPr>
        <w:spacing w:after="0" w:line="240" w:lineRule="auto"/>
        <w:ind w:left="900"/>
        <w:outlineLvl w:val="0"/>
        <w:rPr>
          <w:rFonts w:cstheme="minorHAnsi"/>
          <w:bCs/>
        </w:rPr>
      </w:pPr>
      <w:proofErr w:type="gramStart"/>
      <w:r>
        <w:rPr>
          <w:rFonts w:cstheme="minorHAnsi"/>
          <w:bCs/>
        </w:rPr>
        <w:t>brazing</w:t>
      </w:r>
      <w:proofErr w:type="gramEnd"/>
      <w:r>
        <w:rPr>
          <w:rFonts w:cstheme="minorHAnsi"/>
          <w:bCs/>
        </w:rPr>
        <w:t>, solvents and mechanical means of joining.</w:t>
      </w:r>
    </w:p>
    <w:p w:rsidR="002358D4" w:rsidRDefault="002358D4" w:rsidP="002358D4">
      <w:pPr>
        <w:spacing w:after="0" w:line="240" w:lineRule="auto"/>
        <w:ind w:left="900" w:hanging="900"/>
        <w:outlineLvl w:val="0"/>
        <w:rPr>
          <w:rFonts w:cstheme="minorHAnsi"/>
          <w:bCs/>
        </w:rPr>
      </w:pPr>
      <w:r>
        <w:rPr>
          <w:rFonts w:cstheme="minorHAnsi"/>
          <w:bCs/>
        </w:rPr>
        <w:t xml:space="preserve">5.8.13. </w:t>
      </w:r>
      <w:r>
        <w:rPr>
          <w:rFonts w:cstheme="minorHAnsi"/>
          <w:bCs/>
        </w:rPr>
        <w:tab/>
        <w:t>Connect water supply to plumbing fixtures and appliances.</w:t>
      </w:r>
    </w:p>
    <w:p w:rsidR="002358D4" w:rsidRDefault="002358D4" w:rsidP="002358D4">
      <w:pPr>
        <w:spacing w:after="0" w:line="240" w:lineRule="auto"/>
        <w:ind w:left="900" w:hanging="900"/>
        <w:outlineLvl w:val="0"/>
        <w:rPr>
          <w:rFonts w:cstheme="minorHAnsi"/>
          <w:bCs/>
        </w:rPr>
      </w:pPr>
      <w:r>
        <w:rPr>
          <w:rFonts w:cstheme="minorHAnsi"/>
          <w:bCs/>
        </w:rPr>
        <w:t xml:space="preserve">5.8.14. </w:t>
      </w:r>
      <w:r>
        <w:rPr>
          <w:rFonts w:cstheme="minorHAnsi"/>
          <w:bCs/>
        </w:rPr>
        <w:tab/>
        <w:t>Test a water supply system for leaks and pressure using soap, inert gas, electronic sensors</w:t>
      </w:r>
    </w:p>
    <w:p w:rsidR="002358D4" w:rsidRDefault="002358D4" w:rsidP="002358D4">
      <w:pPr>
        <w:spacing w:after="0" w:line="240" w:lineRule="auto"/>
        <w:ind w:left="900"/>
        <w:outlineLvl w:val="0"/>
        <w:rPr>
          <w:rFonts w:cstheme="minorHAnsi"/>
          <w:bCs/>
        </w:rPr>
      </w:pPr>
      <w:proofErr w:type="gramStart"/>
      <w:r>
        <w:rPr>
          <w:rFonts w:cstheme="minorHAnsi"/>
          <w:bCs/>
        </w:rPr>
        <w:t>and</w:t>
      </w:r>
      <w:proofErr w:type="gramEnd"/>
      <w:r>
        <w:rPr>
          <w:rFonts w:cstheme="minorHAnsi"/>
          <w:bCs/>
        </w:rPr>
        <w:t xml:space="preserve"> fluorescent dye.</w:t>
      </w:r>
    </w:p>
    <w:p w:rsidR="002358D4" w:rsidRDefault="002358D4" w:rsidP="002358D4">
      <w:pPr>
        <w:spacing w:after="0" w:line="240" w:lineRule="auto"/>
        <w:ind w:left="900" w:hanging="900"/>
        <w:outlineLvl w:val="0"/>
        <w:rPr>
          <w:rFonts w:cstheme="minorHAnsi"/>
          <w:bCs/>
        </w:rPr>
      </w:pPr>
      <w:r>
        <w:rPr>
          <w:rFonts w:cstheme="minorHAnsi"/>
          <w:bCs/>
        </w:rPr>
        <w:t xml:space="preserve">5.8.15. </w:t>
      </w:r>
      <w:r>
        <w:rPr>
          <w:rFonts w:cstheme="minorHAnsi"/>
          <w:bCs/>
        </w:rPr>
        <w:tab/>
        <w:t>Perform maintenance on water supply components of plumbing fixtures and appliances.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1B4178" w:rsidRDefault="001B4178" w:rsidP="002358D4">
      <w:pPr>
        <w:spacing w:after="0" w:line="240" w:lineRule="auto"/>
        <w:ind w:left="900" w:hanging="900"/>
        <w:outlineLvl w:val="0"/>
        <w:rPr>
          <w:rFonts w:cstheme="minorHAnsi"/>
          <w:bCs/>
        </w:rPr>
      </w:pPr>
    </w:p>
    <w:p w:rsidR="001B4178" w:rsidRDefault="001B4178" w:rsidP="002358D4">
      <w:pPr>
        <w:spacing w:after="0" w:line="240" w:lineRule="auto"/>
        <w:ind w:left="900" w:hanging="900"/>
        <w:outlineLvl w:val="0"/>
        <w:rPr>
          <w:rFonts w:cstheme="minorHAnsi"/>
          <w:bCs/>
        </w:rPr>
      </w:pPr>
    </w:p>
    <w:p w:rsidR="002358D4" w:rsidRDefault="002358D4" w:rsidP="002358D4">
      <w:pPr>
        <w:spacing w:after="0" w:line="240" w:lineRule="auto"/>
        <w:ind w:left="1620" w:hanging="1620"/>
        <w:outlineLvl w:val="0"/>
        <w:rPr>
          <w:rFonts w:cstheme="minorHAnsi"/>
          <w:b/>
          <w:bCs/>
        </w:rPr>
      </w:pPr>
      <w:proofErr w:type="gramStart"/>
      <w:r>
        <w:rPr>
          <w:rFonts w:cstheme="minorHAnsi"/>
          <w:b/>
          <w:bCs/>
        </w:rPr>
        <w:lastRenderedPageBreak/>
        <w:t>Outcome 5.9.</w:t>
      </w:r>
      <w:proofErr w:type="gramEnd"/>
      <w:r>
        <w:rPr>
          <w:rFonts w:cstheme="minorHAnsi"/>
          <w:b/>
          <w:bCs/>
        </w:rPr>
        <w:t xml:space="preserve"> </w:t>
      </w:r>
      <w:r>
        <w:rPr>
          <w:rFonts w:cstheme="minorHAnsi"/>
          <w:b/>
          <w:bCs/>
        </w:rPr>
        <w:tab/>
        <w:t>Fuel Piping</w:t>
      </w:r>
    </w:p>
    <w:p w:rsidR="002358D4" w:rsidRDefault="002358D4" w:rsidP="002358D4">
      <w:pPr>
        <w:spacing w:after="0" w:line="240" w:lineRule="auto"/>
        <w:ind w:left="1620"/>
        <w:outlineLvl w:val="0"/>
        <w:rPr>
          <w:rFonts w:cstheme="minorHAnsi"/>
          <w:bCs/>
        </w:rPr>
      </w:pPr>
      <w:r>
        <w:rPr>
          <w:rFonts w:cstheme="minorHAnsi"/>
          <w:bCs/>
        </w:rPr>
        <w:t>Construct fuel piping systems following code and municipal building standards.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
          <w:bCs/>
        </w:rPr>
      </w:pPr>
      <w:r>
        <w:rPr>
          <w:rFonts w:cstheme="minorHAnsi"/>
          <w:b/>
          <w:bCs/>
        </w:rPr>
        <w:t>Competencies</w:t>
      </w:r>
    </w:p>
    <w:p w:rsidR="002358D4" w:rsidRDefault="002358D4" w:rsidP="002358D4">
      <w:pPr>
        <w:spacing w:after="0" w:line="240" w:lineRule="auto"/>
        <w:ind w:left="900" w:hanging="900"/>
        <w:outlineLvl w:val="0"/>
        <w:rPr>
          <w:rFonts w:cstheme="minorHAnsi"/>
          <w:bCs/>
        </w:rPr>
      </w:pPr>
      <w:r>
        <w:rPr>
          <w:rFonts w:cstheme="minorHAnsi"/>
          <w:bCs/>
        </w:rPr>
        <w:t>5.9.1. Identify the types of fuel systems and describe the advantages and disadvantages of each.</w:t>
      </w:r>
    </w:p>
    <w:p w:rsidR="002358D4" w:rsidRDefault="002358D4" w:rsidP="002358D4">
      <w:pPr>
        <w:spacing w:after="0" w:line="240" w:lineRule="auto"/>
        <w:ind w:left="900" w:hanging="900"/>
        <w:outlineLvl w:val="0"/>
        <w:rPr>
          <w:rFonts w:cstheme="minorHAnsi"/>
          <w:bCs/>
        </w:rPr>
      </w:pPr>
      <w:r>
        <w:rPr>
          <w:rFonts w:cstheme="minorHAnsi"/>
          <w:bCs/>
        </w:rPr>
        <w:t>5.9.2. Describe the physical properties and potential hazards associated with different fuel types.</w:t>
      </w:r>
    </w:p>
    <w:p w:rsidR="002358D4" w:rsidRDefault="002358D4" w:rsidP="002358D4">
      <w:pPr>
        <w:spacing w:after="0" w:line="240" w:lineRule="auto"/>
        <w:ind w:left="900" w:hanging="900"/>
        <w:outlineLvl w:val="0"/>
        <w:rPr>
          <w:rFonts w:cstheme="minorHAnsi"/>
          <w:bCs/>
        </w:rPr>
      </w:pPr>
      <w:r>
        <w:rPr>
          <w:rFonts w:cstheme="minorHAnsi"/>
          <w:bCs/>
        </w:rPr>
        <w:t>5.9.3. Describe the pipe, fittings, and valves used in fuel piping systems and describe their functions.</w:t>
      </w:r>
    </w:p>
    <w:p w:rsidR="002358D4" w:rsidRDefault="002358D4" w:rsidP="002358D4">
      <w:pPr>
        <w:spacing w:after="0" w:line="240" w:lineRule="auto"/>
        <w:ind w:left="900" w:hanging="900"/>
        <w:outlineLvl w:val="0"/>
        <w:rPr>
          <w:rFonts w:cstheme="minorHAnsi"/>
          <w:bCs/>
        </w:rPr>
      </w:pPr>
      <w:r>
        <w:rPr>
          <w:rFonts w:cstheme="minorHAnsi"/>
          <w:bCs/>
        </w:rPr>
        <w:t>5.9.4. Join pipe, fittings, and valves used in a piping system that transfers fuel.</w:t>
      </w:r>
    </w:p>
    <w:p w:rsidR="002358D4" w:rsidRDefault="002358D4" w:rsidP="002358D4">
      <w:pPr>
        <w:spacing w:after="0" w:line="240" w:lineRule="auto"/>
        <w:ind w:left="900" w:hanging="900"/>
        <w:outlineLvl w:val="0"/>
        <w:rPr>
          <w:rFonts w:cstheme="minorHAnsi"/>
          <w:bCs/>
        </w:rPr>
      </w:pPr>
      <w:r>
        <w:rPr>
          <w:rFonts w:cstheme="minorHAnsi"/>
          <w:bCs/>
        </w:rPr>
        <w:t>5.9.5. Connect appliances to fuel piping systems.</w:t>
      </w:r>
    </w:p>
    <w:p w:rsidR="002358D4" w:rsidRDefault="002358D4" w:rsidP="002358D4">
      <w:pPr>
        <w:spacing w:after="0" w:line="240" w:lineRule="auto"/>
        <w:ind w:left="900" w:hanging="900"/>
        <w:outlineLvl w:val="0"/>
        <w:rPr>
          <w:rFonts w:cstheme="minorHAnsi"/>
          <w:bCs/>
        </w:rPr>
      </w:pPr>
      <w:r>
        <w:rPr>
          <w:rFonts w:cstheme="minorHAnsi"/>
          <w:bCs/>
        </w:rPr>
        <w:t>5.9.6. Describe fuel piping testing methods and perform leak tests.</w:t>
      </w:r>
    </w:p>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outlineLvl w:val="0"/>
        <w:rPr>
          <w:rFonts w:ascii="Calibri" w:eastAsia="Times New Roman" w:hAnsi="Calibri" w:cs="Calibri"/>
          <w:i/>
          <w:color w:val="0D0D0D" w:themeColor="text1" w:themeTint="F2"/>
        </w:rPr>
      </w:pPr>
      <w:r>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2358D4" w:rsidTr="002358D4">
        <w:tc>
          <w:tcPr>
            <w:tcW w:w="620" w:type="pct"/>
            <w:tcBorders>
              <w:top w:val="single" w:sz="4" w:space="0" w:color="auto"/>
              <w:left w:val="single" w:sz="4" w:space="0" w:color="auto"/>
              <w:bottom w:val="nil"/>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Pathways</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470"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Design</w:t>
            </w:r>
          </w:p>
        </w:tc>
        <w:tc>
          <w:tcPr>
            <w:tcW w:w="188" w:type="pct"/>
            <w:tcBorders>
              <w:top w:val="single" w:sz="4" w:space="0" w:color="auto"/>
              <w:left w:val="single" w:sz="4" w:space="0" w:color="auto"/>
              <w:bottom w:val="dotted" w:sz="4" w:space="0" w:color="auto"/>
              <w:right w:val="dotted" w:sz="4" w:space="0" w:color="auto"/>
            </w:tcBorders>
            <w:hideMark/>
          </w:tcPr>
          <w:p w:rsidR="002358D4" w:rsidRDefault="002358D4">
            <w:pPr>
              <w:spacing w:after="0" w:line="240" w:lineRule="auto"/>
              <w:jc w:val="center"/>
              <w:rPr>
                <w:color w:val="0D0D0D" w:themeColor="text1" w:themeTint="F2"/>
              </w:rPr>
            </w:pPr>
            <w:r>
              <w:rPr>
                <w:color w:val="0D0D0D" w:themeColor="text1" w:themeTint="F2"/>
              </w:rPr>
              <w:t>X</w:t>
            </w:r>
          </w:p>
        </w:tc>
        <w:tc>
          <w:tcPr>
            <w:tcW w:w="1691"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top w:val="single" w:sz="4" w:space="0" w:color="auto"/>
              <w:left w:val="dotted" w:sz="4" w:space="0" w:color="auto"/>
              <w:bottom w:val="dotted" w:sz="4" w:space="0" w:color="auto"/>
              <w:right w:val="single" w:sz="4" w:space="0" w:color="auto"/>
            </w:tcBorders>
            <w:hideMark/>
          </w:tcPr>
          <w:p w:rsidR="002358D4" w:rsidRDefault="002358D4">
            <w:pPr>
              <w:spacing w:after="0" w:line="240" w:lineRule="auto"/>
              <w:rPr>
                <w:color w:val="0D0D0D" w:themeColor="text1" w:themeTint="F2"/>
              </w:rPr>
            </w:pPr>
            <w:r>
              <w:rPr>
                <w:color w:val="0D0D0D" w:themeColor="text1" w:themeTint="F2"/>
              </w:rPr>
              <w:t>X</w:t>
            </w:r>
          </w:p>
        </w:tc>
        <w:tc>
          <w:tcPr>
            <w:tcW w:w="1654" w:type="pct"/>
            <w:tcBorders>
              <w:top w:val="single" w:sz="4" w:space="0" w:color="auto"/>
              <w:left w:val="dotted" w:sz="4" w:space="0" w:color="auto"/>
              <w:bottom w:val="dotted" w:sz="4" w:space="0" w:color="auto"/>
              <w:right w:val="single" w:sz="4" w:space="0" w:color="auto"/>
            </w:tcBorders>
            <w:shd w:val="clear" w:color="auto" w:fill="B8CCE4"/>
            <w:hideMark/>
          </w:tcPr>
          <w:p w:rsidR="002358D4" w:rsidRDefault="002358D4">
            <w:pPr>
              <w:spacing w:after="0" w:line="240" w:lineRule="auto"/>
              <w:rPr>
                <w:color w:val="0D0D0D" w:themeColor="text1" w:themeTint="F2"/>
              </w:rPr>
            </w:pPr>
            <w:r>
              <w:rPr>
                <w:color w:val="0D0D0D" w:themeColor="text1" w:themeTint="F2"/>
              </w:rPr>
              <w:t>Structural</w:t>
            </w:r>
          </w:p>
        </w:tc>
      </w:tr>
    </w:tbl>
    <w:p w:rsidR="002358D4" w:rsidRDefault="002358D4" w:rsidP="002358D4">
      <w:pPr>
        <w:spacing w:after="0" w:line="240" w:lineRule="auto"/>
        <w:ind w:left="900" w:hanging="900"/>
        <w:outlineLvl w:val="0"/>
        <w:rPr>
          <w:rFonts w:cstheme="minorHAnsi"/>
          <w:bCs/>
        </w:rPr>
      </w:pPr>
    </w:p>
    <w:p w:rsidR="002358D4" w:rsidRDefault="002358D4" w:rsidP="002358D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18551C" w:rsidRDefault="0018551C" w:rsidP="00A04D04">
      <w:pPr>
        <w:spacing w:after="0" w:line="240" w:lineRule="auto"/>
        <w:ind w:left="900" w:hanging="900"/>
        <w:outlineLvl w:val="0"/>
        <w:rPr>
          <w:rFonts w:cstheme="minorHAnsi"/>
          <w:bCs/>
        </w:rPr>
      </w:pPr>
    </w:p>
    <w:p w:rsidR="00EB791A" w:rsidRPr="0018551C" w:rsidRDefault="00EB791A" w:rsidP="00A04D04">
      <w:pPr>
        <w:spacing w:after="0" w:line="240" w:lineRule="auto"/>
        <w:ind w:left="900" w:hanging="900"/>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75348D" w:rsidRPr="00894979" w:rsidTr="002358D4">
        <w:tc>
          <w:tcPr>
            <w:tcW w:w="620" w:type="pct"/>
            <w:tcBorders>
              <w:bottom w:val="nil"/>
            </w:tcBorders>
            <w:shd w:val="clear" w:color="auto" w:fill="B8CCE4"/>
          </w:tcPr>
          <w:p w:rsidR="0075348D" w:rsidRPr="00894979" w:rsidRDefault="0075348D" w:rsidP="002358D4">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2358D4">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B4178" w:rsidRDefault="001B4178"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lastRenderedPageBreak/>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361"/>
        <w:gridCol w:w="900"/>
        <w:gridCol w:w="360"/>
        <w:gridCol w:w="3239"/>
        <w:gridCol w:w="360"/>
        <w:gridCol w:w="3168"/>
      </w:tblGrid>
      <w:tr w:rsidR="0075348D" w:rsidRPr="00894979" w:rsidTr="002358D4">
        <w:tc>
          <w:tcPr>
            <w:tcW w:w="620" w:type="pct"/>
            <w:tcBorders>
              <w:bottom w:val="nil"/>
            </w:tcBorders>
            <w:shd w:val="clear" w:color="auto" w:fill="B8CCE4"/>
          </w:tcPr>
          <w:p w:rsidR="0075348D" w:rsidRPr="00894979" w:rsidRDefault="0075348D" w:rsidP="002358D4">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2358D4">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2358D4">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2358D4">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sectPr w:rsidR="0075348D" w:rsidSect="002C3A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D4" w:rsidRDefault="002358D4" w:rsidP="00FA5B8C">
      <w:pPr>
        <w:spacing w:after="0" w:line="240" w:lineRule="auto"/>
      </w:pPr>
      <w:r>
        <w:separator/>
      </w:r>
    </w:p>
  </w:endnote>
  <w:endnote w:type="continuationSeparator" w:id="0">
    <w:p w:rsidR="002358D4" w:rsidRDefault="002358D4" w:rsidP="00FA5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110"/>
      <w:docPartObj>
        <w:docPartGallery w:val="Page Numbers (Bottom of Page)"/>
        <w:docPartUnique/>
      </w:docPartObj>
    </w:sdtPr>
    <w:sdtEndPr>
      <w:rPr>
        <w:color w:val="808080" w:themeColor="background1" w:themeShade="80"/>
        <w:spacing w:val="60"/>
      </w:rPr>
    </w:sdtEndPr>
    <w:sdtContent>
      <w:p w:rsidR="002358D4" w:rsidRDefault="002358D4">
        <w:pPr>
          <w:pStyle w:val="Footer"/>
          <w:pBdr>
            <w:top w:val="single" w:sz="4" w:space="1" w:color="D9D9D9" w:themeColor="background1" w:themeShade="D9"/>
          </w:pBdr>
          <w:jc w:val="right"/>
        </w:pPr>
        <w:fldSimple w:instr=" PAGE   \* MERGEFORMAT ">
          <w:r w:rsidR="001B4178">
            <w:rPr>
              <w:noProof/>
            </w:rPr>
            <w:t>1</w:t>
          </w:r>
        </w:fldSimple>
        <w:r>
          <w:t xml:space="preserve"> | </w:t>
        </w:r>
        <w:r>
          <w:rPr>
            <w:color w:val="808080" w:themeColor="background1" w:themeShade="80"/>
            <w:spacing w:val="60"/>
          </w:rPr>
          <w:t>Page</w:t>
        </w:r>
      </w:p>
    </w:sdtContent>
  </w:sdt>
  <w:p w:rsidR="002358D4" w:rsidRDefault="002358D4" w:rsidP="008E5B54">
    <w:pPr>
      <w:pStyle w:val="Footer"/>
    </w:pPr>
    <w:r w:rsidRPr="000502B9">
      <w:t>Mechanical, Electrical and Plumbing Systems</w:t>
    </w:r>
    <w:r>
      <w:t xml:space="preserve"> /Published </w:t>
    </w:r>
    <w:proofErr w:type="gramStart"/>
    <w:r>
      <w:t xml:space="preserve">FV1.0  </w:t>
    </w:r>
    <w:bookmarkStart w:id="0" w:name="_GoBack"/>
    <w:bookmarkEnd w:id="0"/>
    <w:r>
      <w:t>1</w:t>
    </w:r>
    <w:proofErr w:type="gramEnd"/>
    <w:r>
      <w:t xml:space="preserve"> MAY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D4" w:rsidRDefault="002358D4" w:rsidP="00FA5B8C">
      <w:pPr>
        <w:spacing w:after="0" w:line="240" w:lineRule="auto"/>
      </w:pPr>
      <w:r>
        <w:separator/>
      </w:r>
    </w:p>
  </w:footnote>
  <w:footnote w:type="continuationSeparator" w:id="0">
    <w:p w:rsidR="002358D4" w:rsidRDefault="002358D4" w:rsidP="00FA5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D4" w:rsidRDefault="002358D4"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 Career Field</w:t>
    </w:r>
  </w:p>
  <w:p w:rsidR="002358D4" w:rsidRPr="00064B57" w:rsidRDefault="002358D4" w:rsidP="008E5B54">
    <w:pPr>
      <w:tabs>
        <w:tab w:val="left" w:pos="1377"/>
        <w:tab w:val="center" w:pos="4680"/>
      </w:tabs>
      <w:spacing w:after="0" w:line="240" w:lineRule="auto"/>
      <w:jc w:val="center"/>
      <w:rPr>
        <w:rFonts w:ascii="Arial" w:eastAsia="Times New Roman" w:hAnsi="Arial" w:cs="Arial"/>
        <w:b/>
        <w:color w:val="000000"/>
        <w:sz w:val="28"/>
        <w:szCs w:val="21"/>
        <w:lang w:bidi="en-US"/>
      </w:rPr>
    </w:pPr>
    <w:r w:rsidRPr="00064B57">
      <w:rPr>
        <w:rFonts w:ascii="Arial" w:eastAsia="Times New Roman" w:hAnsi="Arial" w:cs="Arial"/>
        <w:b/>
        <w:color w:val="000000"/>
        <w:sz w:val="28"/>
        <w:szCs w:val="21"/>
        <w:lang w:bidi="en-US"/>
      </w:rPr>
      <w:t>Mechanical, Electrical and Plumbing Systems</w:t>
    </w:r>
  </w:p>
  <w:p w:rsidR="002358D4" w:rsidRDefault="002358D4"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178002</w:t>
    </w:r>
  </w:p>
  <w:p w:rsidR="002358D4" w:rsidRPr="00FA5B8C" w:rsidRDefault="002358D4"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2358D4" w:rsidRDefault="002358D4" w:rsidP="00FA5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FA5B8C"/>
    <w:rsid w:val="0000088E"/>
    <w:rsid w:val="00007F97"/>
    <w:rsid w:val="00014410"/>
    <w:rsid w:val="0004128D"/>
    <w:rsid w:val="000445ED"/>
    <w:rsid w:val="0006329E"/>
    <w:rsid w:val="00064B57"/>
    <w:rsid w:val="00072A78"/>
    <w:rsid w:val="00081CB9"/>
    <w:rsid w:val="00085974"/>
    <w:rsid w:val="000935BA"/>
    <w:rsid w:val="00095B4F"/>
    <w:rsid w:val="000A5C4D"/>
    <w:rsid w:val="000A6196"/>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B4178"/>
    <w:rsid w:val="001E03FE"/>
    <w:rsid w:val="001E30C7"/>
    <w:rsid w:val="001E35C5"/>
    <w:rsid w:val="001F50BA"/>
    <w:rsid w:val="002007F5"/>
    <w:rsid w:val="002058BB"/>
    <w:rsid w:val="00222E00"/>
    <w:rsid w:val="00230197"/>
    <w:rsid w:val="002358D4"/>
    <w:rsid w:val="00240BE4"/>
    <w:rsid w:val="00241558"/>
    <w:rsid w:val="00243AA0"/>
    <w:rsid w:val="00250ED4"/>
    <w:rsid w:val="002517B9"/>
    <w:rsid w:val="00264478"/>
    <w:rsid w:val="00270531"/>
    <w:rsid w:val="00284296"/>
    <w:rsid w:val="00284A94"/>
    <w:rsid w:val="00286040"/>
    <w:rsid w:val="00291B6F"/>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5208"/>
    <w:rsid w:val="00F4685F"/>
    <w:rsid w:val="00F51C60"/>
    <w:rsid w:val="00F61AD0"/>
    <w:rsid w:val="00F66DB4"/>
    <w:rsid w:val="00F704B6"/>
    <w:rsid w:val="00FA5B8C"/>
    <w:rsid w:val="00FB0EFB"/>
    <w:rsid w:val="00FB5B61"/>
    <w:rsid w:val="00FC0C3A"/>
    <w:rsid w:val="00FD2BEF"/>
    <w:rsid w:val="00FD2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82862526">
      <w:bodyDiv w:val="1"/>
      <w:marLeft w:val="0"/>
      <w:marRight w:val="0"/>
      <w:marTop w:val="0"/>
      <w:marBottom w:val="0"/>
      <w:divBdr>
        <w:top w:val="none" w:sz="0" w:space="0" w:color="auto"/>
        <w:left w:val="none" w:sz="0" w:space="0" w:color="auto"/>
        <w:bottom w:val="none" w:sz="0" w:space="0" w:color="auto"/>
        <w:right w:val="none" w:sz="0" w:space="0" w:color="auto"/>
      </w:divBdr>
    </w:div>
    <w:div w:id="1145050175">
      <w:bodyDiv w:val="1"/>
      <w:marLeft w:val="0"/>
      <w:marRight w:val="0"/>
      <w:marTop w:val="0"/>
      <w:marBottom w:val="0"/>
      <w:divBdr>
        <w:top w:val="none" w:sz="0" w:space="0" w:color="auto"/>
        <w:left w:val="none" w:sz="0" w:space="0" w:color="auto"/>
        <w:bottom w:val="none" w:sz="0" w:space="0" w:color="auto"/>
        <w:right w:val="none" w:sz="0" w:space="0" w:color="auto"/>
      </w:divBdr>
    </w:div>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Willy</cp:lastModifiedBy>
  <cp:revision>5</cp:revision>
  <cp:lastPrinted>2014-03-07T13:59:00Z</cp:lastPrinted>
  <dcterms:created xsi:type="dcterms:W3CDTF">2014-05-05T17:59:00Z</dcterms:created>
  <dcterms:modified xsi:type="dcterms:W3CDTF">2014-05-05T18:26:00Z</dcterms:modified>
</cp:coreProperties>
</file>